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D3B" w:rsidRDefault="00136F3C" w:rsidP="00F20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QR\Desktop\2019\Отчетность\ПО САМООБСЛЕДОВАНИ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R\Desktop\2019\Отчетность\ПО САМООБСЛЕДОВАНИЮ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3C" w:rsidRDefault="00136F3C" w:rsidP="00F20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F3C" w:rsidRDefault="00136F3C" w:rsidP="00F20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F3C" w:rsidRDefault="00136F3C" w:rsidP="00F20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F3C" w:rsidRDefault="00136F3C" w:rsidP="00F20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F20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F2013B" w:rsidRPr="00F2013B" w:rsidRDefault="00F2013B" w:rsidP="00F20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numPr>
          <w:ilvl w:val="0"/>
          <w:numId w:val="14"/>
        </w:num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Аналитическая  часть</w:t>
      </w:r>
    </w:p>
    <w:p w:rsidR="00F2013B" w:rsidRPr="00F2013B" w:rsidRDefault="00F2013B" w:rsidP="00F2013B">
      <w:pPr>
        <w:numPr>
          <w:ilvl w:val="1"/>
          <w:numId w:val="14"/>
        </w:num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образовательной деятельности</w:t>
      </w:r>
    </w:p>
    <w:p w:rsidR="00F2013B" w:rsidRPr="00F2013B" w:rsidRDefault="00F2013B" w:rsidP="00F2013B">
      <w:pPr>
        <w:numPr>
          <w:ilvl w:val="1"/>
          <w:numId w:val="14"/>
        </w:num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управления Центром</w:t>
      </w:r>
    </w:p>
    <w:p w:rsidR="00F2013B" w:rsidRPr="00F2013B" w:rsidRDefault="00F2013B" w:rsidP="00F2013B">
      <w:pPr>
        <w:numPr>
          <w:ilvl w:val="1"/>
          <w:numId w:val="14"/>
        </w:num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содержания организации образовательного процесса, функционирование внутренней системы  оценки качества.</w:t>
      </w:r>
    </w:p>
    <w:p w:rsidR="00F2013B" w:rsidRPr="00F2013B" w:rsidRDefault="00F2013B" w:rsidP="00F2013B">
      <w:pPr>
        <w:numPr>
          <w:ilvl w:val="1"/>
          <w:numId w:val="14"/>
        </w:num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кадрового обеспечения</w:t>
      </w:r>
    </w:p>
    <w:p w:rsidR="00F2013B" w:rsidRPr="00F2013B" w:rsidRDefault="00F2013B" w:rsidP="00F2013B">
      <w:pPr>
        <w:numPr>
          <w:ilvl w:val="1"/>
          <w:numId w:val="14"/>
        </w:num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качества материально-технической базы</w:t>
      </w:r>
    </w:p>
    <w:p w:rsidR="00F2013B" w:rsidRPr="00F2013B" w:rsidRDefault="00F2013B" w:rsidP="00F2013B">
      <w:pPr>
        <w:numPr>
          <w:ilvl w:val="0"/>
          <w:numId w:val="14"/>
        </w:num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анализа показателей деятельности Центра</w:t>
      </w:r>
    </w:p>
    <w:p w:rsidR="00F2013B" w:rsidRPr="00F2013B" w:rsidRDefault="00F2013B" w:rsidP="00F2013B">
      <w:pPr>
        <w:numPr>
          <w:ilvl w:val="0"/>
          <w:numId w:val="14"/>
        </w:num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и перспективы</w:t>
      </w: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013B" w:rsidRPr="00F2013B" w:rsidRDefault="00F2013B" w:rsidP="00F2013B">
      <w:pPr>
        <w:numPr>
          <w:ilvl w:val="0"/>
          <w:numId w:val="1"/>
        </w:num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Аналитическая часть.</w:t>
      </w: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Организация образовательной деятельности в Центре</w:t>
      </w: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13B" w:rsidRPr="00F2013B" w:rsidRDefault="00F2013B" w:rsidP="00F2013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Общая характеристика УДО</w:t>
      </w:r>
    </w:p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учреждение дополнительного образования «Центр творческого развития «Радуга»  (далее –Центр).</w:t>
      </w:r>
    </w:p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Учредитель: Управление образования Администрации Талицкого городского округа</w:t>
      </w:r>
    </w:p>
    <w:p w:rsidR="00F2013B" w:rsidRPr="00F2013B" w:rsidRDefault="00F2013B" w:rsidP="00F2013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Лицензия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201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Деятельность Центра осуществляется на основании 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лицензии на осуществление образовательной деятельности №19022 от 20 сентября 2016 года, серия 66Л01, № 0005801. </w:t>
      </w:r>
    </w:p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Фактический адрес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: г. Талица,  ул. Ленина, 38, г. Талица ул. Красноармейская 50, г. Талица ул. Запышминская 2А, г. Талица ул. Урга 2, г. Талица ул. Пушкина 4А, г. Талица, ул. Володарского 8, г. Талица, ул. Красноармейская 44.</w:t>
      </w:r>
    </w:p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Телефон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(34371) 2-83-85</w:t>
      </w:r>
    </w:p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Юридический адрес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: г. Талица, ул. Ленина 38</w:t>
      </w: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деятельности Центра – сохранение традиций и творческое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внедрение новых достижений педагогики, инновационных  педагогических технологий, новых методов финансово – хозяйственной деятельности, а так же создание условий для непрерывного развития Центра, как образовательной организации,  с учетом социально – экономических изменений современного общества.</w:t>
      </w:r>
    </w:p>
    <w:p w:rsidR="00D50413" w:rsidRDefault="00F2013B" w:rsidP="00D504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деятельности Центра 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учебному году </w:t>
      </w:r>
      <w:r w:rsidR="00D50413" w:rsidRPr="006F7126">
        <w:rPr>
          <w:rFonts w:ascii="Times New Roman" w:hAnsi="Times New Roman" w:cs="Times New Roman"/>
          <w:sz w:val="28"/>
          <w:szCs w:val="28"/>
        </w:rPr>
        <w:t>это функционирование на высоком уровне системы дополнительного образования Талицкого городского округа, которое задается комплексом условий (нормативно-правовых, научно-методических, информационных, кадровых и т.д.), обеспечивающих обновление и развитие содержания дополнительного образования, в рамках социального партнерства.</w:t>
      </w:r>
    </w:p>
    <w:p w:rsidR="00D50413" w:rsidRPr="006F7126" w:rsidRDefault="00D50413" w:rsidP="00D5041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данной цели необходимы были  актуальные востребованные обучающимися и их родителями общеразвивающие программы. Именно такие актуальные программы были предложены педагогами Центра в 2018-2019 учебном году. </w:t>
      </w:r>
    </w:p>
    <w:p w:rsidR="00D50413" w:rsidRDefault="00D50413" w:rsidP="00D504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 xml:space="preserve">Центр ставит задачами своей деятельности: </w:t>
      </w:r>
    </w:p>
    <w:p w:rsidR="00D50413" w:rsidRPr="006F7126" w:rsidRDefault="00D50413" w:rsidP="00D504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отношении обучающихся:</w:t>
      </w:r>
    </w:p>
    <w:p w:rsidR="00D50413" w:rsidRPr="006F7126" w:rsidRDefault="00D50413" w:rsidP="00D50413">
      <w:pPr>
        <w:numPr>
          <w:ilvl w:val="0"/>
          <w:numId w:val="2"/>
        </w:num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 xml:space="preserve">обеспечение необходимых условий для личностного развития, укрепления здоровья, профессионального самоопределения и творческой деятельности 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6F7126">
        <w:rPr>
          <w:rFonts w:ascii="Times New Roman" w:hAnsi="Times New Roman" w:cs="Times New Roman"/>
          <w:sz w:val="28"/>
          <w:szCs w:val="28"/>
        </w:rPr>
        <w:t>;</w:t>
      </w:r>
    </w:p>
    <w:p w:rsidR="00D50413" w:rsidRPr="006F7126" w:rsidRDefault="00D50413" w:rsidP="00D50413">
      <w:pPr>
        <w:numPr>
          <w:ilvl w:val="0"/>
          <w:numId w:val="2"/>
        </w:num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 xml:space="preserve">сопровождение ребенка, подростка и молодого человека в процессе его развития от периода детства до завершения им избранного пути в системе дополнительного образования; организация </w:t>
      </w:r>
      <w:r w:rsidRPr="006F7126">
        <w:rPr>
          <w:rFonts w:ascii="Times New Roman" w:hAnsi="Times New Roman" w:cs="Times New Roman"/>
          <w:sz w:val="28"/>
          <w:szCs w:val="28"/>
        </w:rPr>
        <w:lastRenderedPageBreak/>
        <w:t>процесса его ознакомления с опытом и историей развития общества, возникновение на этой основе у каждого отдельного человека собственного мировоззрения, нравственных ценностей, профессиональных интересов, социальной и гражданской зрелости.</w:t>
      </w:r>
    </w:p>
    <w:p w:rsidR="00D50413" w:rsidRPr="006F7126" w:rsidRDefault="00D50413" w:rsidP="00D50413">
      <w:pPr>
        <w:numPr>
          <w:ilvl w:val="0"/>
          <w:numId w:val="2"/>
        </w:num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 xml:space="preserve">психолого-педагогическое и социальное сопровождение образовательного процесса; </w:t>
      </w:r>
    </w:p>
    <w:p w:rsidR="00D50413" w:rsidRPr="006F7126" w:rsidRDefault="00D50413" w:rsidP="00D50413">
      <w:pPr>
        <w:numPr>
          <w:ilvl w:val="0"/>
          <w:numId w:val="2"/>
        </w:num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>помощь в успешной социализации и адаптации обучающихся к жизни в обществе;</w:t>
      </w:r>
    </w:p>
    <w:p w:rsidR="00D50413" w:rsidRPr="006F7126" w:rsidRDefault="00D50413" w:rsidP="00D50413">
      <w:pPr>
        <w:numPr>
          <w:ilvl w:val="0"/>
          <w:numId w:val="2"/>
        </w:num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>помощь в формировании общей и экологической культуры обучающихся;</w:t>
      </w:r>
    </w:p>
    <w:p w:rsidR="00D50413" w:rsidRDefault="00D50413" w:rsidP="00D50413">
      <w:pPr>
        <w:numPr>
          <w:ilvl w:val="0"/>
          <w:numId w:val="2"/>
        </w:numPr>
        <w:spacing w:after="0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>организация содержательного досуга.</w:t>
      </w:r>
    </w:p>
    <w:p w:rsidR="00F2013B" w:rsidRPr="00F2013B" w:rsidRDefault="00F2013B" w:rsidP="00F2013B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управления Центром.</w:t>
      </w:r>
    </w:p>
    <w:p w:rsidR="00D50413" w:rsidRDefault="00D50413" w:rsidP="00D5041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Управленческие задачи:</w:t>
      </w:r>
    </w:p>
    <w:p w:rsidR="00D50413" w:rsidRPr="00744B6E" w:rsidRDefault="00D50413" w:rsidP="00D50413">
      <w:pPr>
        <w:pStyle w:val="a6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744B6E">
        <w:rPr>
          <w:sz w:val="28"/>
          <w:szCs w:val="28"/>
        </w:rPr>
        <w:t>Повышение результативности дополнительного образования и воспитания</w:t>
      </w:r>
      <w:r>
        <w:rPr>
          <w:sz w:val="28"/>
          <w:szCs w:val="28"/>
        </w:rPr>
        <w:t xml:space="preserve"> в условиях модернизации системы дополнительного образования.</w:t>
      </w:r>
    </w:p>
    <w:p w:rsidR="00D50413" w:rsidRPr="00744B6E" w:rsidRDefault="00D50413" w:rsidP="00D50413">
      <w:pPr>
        <w:pStyle w:val="a6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744B6E">
        <w:rPr>
          <w:sz w:val="28"/>
          <w:szCs w:val="28"/>
        </w:rPr>
        <w:t>Совершенствование системы мониторинга образовательного процесса, методической работы в организации</w:t>
      </w:r>
    </w:p>
    <w:p w:rsidR="00D50413" w:rsidRDefault="00D50413" w:rsidP="00D50413">
      <w:pPr>
        <w:pStyle w:val="a6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 w:rsidRPr="00744B6E">
        <w:rPr>
          <w:sz w:val="28"/>
          <w:szCs w:val="28"/>
        </w:rPr>
        <w:t>Мотивация педагогических работников к повышению профессионального уровня и профессиональной компетентности в соответствии с требованиями профессиональных стандартов</w:t>
      </w:r>
      <w:r>
        <w:rPr>
          <w:sz w:val="28"/>
          <w:szCs w:val="28"/>
        </w:rPr>
        <w:t>.</w:t>
      </w:r>
    </w:p>
    <w:p w:rsidR="00D50413" w:rsidRPr="00744B6E" w:rsidRDefault="00D50413" w:rsidP="00D50413">
      <w:pPr>
        <w:pStyle w:val="a6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Помощь педагогам в саморазвитии себя как профессионала в инновационной деятельности и социальных проектах.</w:t>
      </w:r>
    </w:p>
    <w:p w:rsidR="00F2013B" w:rsidRP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образовательной организаций осуществляет директор</w:t>
      </w:r>
      <w:r w:rsidRPr="00F20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законодательством Российской Федерации. В Центре   также сформированы коллегиальные органы управления, к которым относятся: общее собрание работников Центра  и педагогический совет. 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Центром и при принятии </w:t>
      </w:r>
      <w:r w:rsidRPr="00F201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Центром 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</w:t>
      </w:r>
      <w:r w:rsidRPr="00F201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Образовательной  организации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2013B" w:rsidRPr="00F2013B" w:rsidRDefault="00F2013B" w:rsidP="00F2013B">
      <w:pPr>
        <w:numPr>
          <w:ilvl w:val="0"/>
          <w:numId w:val="3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создаются советы родителей (законных представителей) и советы обучающихся;</w:t>
      </w:r>
    </w:p>
    <w:p w:rsidR="00F2013B" w:rsidRPr="00F2013B" w:rsidRDefault="00F2013B" w:rsidP="00F2013B">
      <w:pPr>
        <w:numPr>
          <w:ilvl w:val="0"/>
          <w:numId w:val="3"/>
        </w:num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действует </w:t>
      </w:r>
      <w:r w:rsidR="00D50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первичная профсоюзная организация 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</w:t>
      </w:r>
      <w:r w:rsidRPr="00F2013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Образовательного  учреждения, а так же проводятся общие родительские собрания.</w:t>
      </w:r>
    </w:p>
    <w:p w:rsidR="00F2013B" w:rsidRPr="00F2013B" w:rsidRDefault="00F2013B" w:rsidP="00F2013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 Оценка содержания и организации образовательного процесса.</w:t>
      </w: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  201</w:t>
      </w:r>
      <w:r w:rsidR="00D5041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-201</w:t>
      </w:r>
      <w:r w:rsidR="00D5041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успешно реализовалась Образовательная программа Центра</w:t>
      </w:r>
      <w:r w:rsidR="00D5041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разработанная на 2017-2020 годы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совокупность образовательных программ дополнительного  образования (дошкольного, начального, общего среднего образования). Программы преемственные, каждая последующая базируется на предыдущей.</w:t>
      </w: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анализа социального заказа детей и их родителей, в 201</w:t>
      </w:r>
      <w:r w:rsidR="00D5041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-201</w:t>
      </w:r>
      <w:r w:rsidR="00D5041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на базе Центра работали детские творческие объединения по следующим образовательным программам и направленностям:</w:t>
      </w:r>
    </w:p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0413" w:rsidRPr="006F7126" w:rsidRDefault="00D50413" w:rsidP="00D504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Естественнонаучная</w:t>
      </w:r>
      <w:r w:rsidRPr="006F7126">
        <w:rPr>
          <w:rFonts w:ascii="Times New Roman" w:hAnsi="Times New Roman" w:cs="Times New Roman"/>
          <w:b/>
          <w:sz w:val="28"/>
          <w:szCs w:val="28"/>
        </w:rPr>
        <w:t>:</w:t>
      </w:r>
    </w:p>
    <w:p w:rsidR="00D50413" w:rsidRDefault="00D50413" w:rsidP="00D50413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>«Экология  для дошкольников»</w:t>
      </w:r>
    </w:p>
    <w:p w:rsidR="00D50413" w:rsidRPr="00A2265B" w:rsidRDefault="00D50413" w:rsidP="00D50413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«Юный эколог»</w:t>
      </w:r>
    </w:p>
    <w:p w:rsidR="00D50413" w:rsidRPr="00A2265B" w:rsidRDefault="00D50413" w:rsidP="00D50413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>«Здравствуй, удивительный мир!»</w:t>
      </w:r>
    </w:p>
    <w:p w:rsidR="00D50413" w:rsidRPr="00A2265B" w:rsidRDefault="00D50413" w:rsidP="00D50413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>«Ребятам о зверятах»</w:t>
      </w:r>
    </w:p>
    <w:p w:rsidR="00D50413" w:rsidRPr="00A2265B" w:rsidRDefault="00D50413" w:rsidP="00D50413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>«Живой уголок - маленький островок большой природы»</w:t>
      </w:r>
    </w:p>
    <w:p w:rsidR="00D50413" w:rsidRDefault="00D50413" w:rsidP="00D50413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>«Основы экологической культуры содержания домашних животных в городских условиях».</w:t>
      </w:r>
    </w:p>
    <w:p w:rsidR="00D50413" w:rsidRPr="00A2265B" w:rsidRDefault="00D50413" w:rsidP="00D50413">
      <w:pPr>
        <w:numPr>
          <w:ilvl w:val="0"/>
          <w:numId w:val="4"/>
        </w:numPr>
        <w:tabs>
          <w:tab w:val="left" w:pos="851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«Мои первые исследования»</w:t>
      </w:r>
    </w:p>
    <w:p w:rsidR="00D50413" w:rsidRPr="006F7126" w:rsidRDefault="00D50413" w:rsidP="00D50413">
      <w:pPr>
        <w:tabs>
          <w:tab w:val="num" w:pos="709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126">
        <w:rPr>
          <w:rFonts w:ascii="Times New Roman" w:hAnsi="Times New Roman" w:cs="Times New Roman"/>
          <w:b/>
          <w:sz w:val="28"/>
          <w:szCs w:val="28"/>
        </w:rPr>
        <w:t>Художественная:</w:t>
      </w:r>
    </w:p>
    <w:p w:rsidR="00D50413" w:rsidRPr="00A2265B" w:rsidRDefault="00D50413" w:rsidP="00D50413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>«Искусство декоративного оформления»</w:t>
      </w:r>
    </w:p>
    <w:p w:rsidR="00D50413" w:rsidRPr="00A2265B" w:rsidRDefault="00D50413" w:rsidP="00D50413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>«Изостудия «Радуга»</w:t>
      </w:r>
    </w:p>
    <w:p w:rsidR="00D50413" w:rsidRPr="00A2265B" w:rsidRDefault="00D50413" w:rsidP="00D50413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>«Мастерская маленькой хозяйки»</w:t>
      </w:r>
    </w:p>
    <w:p w:rsidR="00D50413" w:rsidRDefault="00D50413" w:rsidP="00D50413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Подарки своими руками</w:t>
      </w:r>
      <w:r w:rsidRPr="00A2265B">
        <w:rPr>
          <w:rFonts w:ascii="Times New Roman" w:hAnsi="Times New Roman" w:cs="Times New Roman"/>
          <w:sz w:val="28"/>
          <w:szCs w:val="28"/>
        </w:rPr>
        <w:t>»</w:t>
      </w:r>
    </w:p>
    <w:p w:rsidR="00D50413" w:rsidRPr="009F0015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265B">
        <w:rPr>
          <w:rFonts w:ascii="Times New Roman" w:hAnsi="Times New Roman" w:cs="Times New Roman"/>
          <w:sz w:val="28"/>
          <w:szCs w:val="28"/>
        </w:rPr>
        <w:t xml:space="preserve"> «Мягкая игрушка»</w:t>
      </w:r>
    </w:p>
    <w:p w:rsidR="00D50413" w:rsidRPr="000D393E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«Умелые ручки»</w:t>
      </w:r>
    </w:p>
    <w:p w:rsidR="00D50413" w:rsidRPr="00A2265B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39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2265B">
        <w:rPr>
          <w:rFonts w:ascii="Times New Roman" w:hAnsi="Times New Roman" w:cs="Times New Roman"/>
          <w:bCs/>
          <w:sz w:val="28"/>
          <w:szCs w:val="28"/>
        </w:rPr>
        <w:t>Студия «Арт-медиа»</w:t>
      </w:r>
    </w:p>
    <w:p w:rsidR="00D50413" w:rsidRPr="00A2265B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265B">
        <w:rPr>
          <w:rFonts w:ascii="Times New Roman" w:hAnsi="Times New Roman" w:cs="Times New Roman"/>
          <w:bCs/>
          <w:sz w:val="28"/>
          <w:szCs w:val="28"/>
        </w:rPr>
        <w:t>Театральная студия «Фа-соль»</w:t>
      </w:r>
    </w:p>
    <w:p w:rsidR="00D50413" w:rsidRPr="00A2265B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265B">
        <w:rPr>
          <w:rFonts w:ascii="Times New Roman" w:hAnsi="Times New Roman" w:cs="Times New Roman"/>
          <w:bCs/>
          <w:sz w:val="28"/>
          <w:szCs w:val="28"/>
        </w:rPr>
        <w:t>Театральная студия «Радуга»</w:t>
      </w:r>
    </w:p>
    <w:p w:rsidR="00D50413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88E">
        <w:rPr>
          <w:rFonts w:ascii="Times New Roman" w:hAnsi="Times New Roman" w:cs="Times New Roman"/>
          <w:bCs/>
          <w:sz w:val="28"/>
          <w:szCs w:val="28"/>
        </w:rPr>
        <w:t>Вокальная студия</w:t>
      </w:r>
    </w:p>
    <w:p w:rsidR="00D50413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Вокальная студия «Мажор»</w:t>
      </w:r>
    </w:p>
    <w:p w:rsidR="00D50413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Веселые клавиши</w:t>
      </w:r>
    </w:p>
    <w:p w:rsidR="00D50413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Студия современного танца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Top</w:t>
      </w:r>
      <w:r w:rsidRPr="009F0015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street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D50413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Happy English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D50413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«Разноцветный английский»</w:t>
      </w:r>
    </w:p>
    <w:p w:rsidR="00D50413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188E">
        <w:rPr>
          <w:rFonts w:ascii="Times New Roman" w:hAnsi="Times New Roman" w:cs="Times New Roman"/>
          <w:bCs/>
          <w:sz w:val="28"/>
          <w:szCs w:val="28"/>
        </w:rPr>
        <w:t>Кукольный театр «Карабас-Барабас»</w:t>
      </w:r>
    </w:p>
    <w:p w:rsidR="00D50413" w:rsidRPr="0025188E" w:rsidRDefault="00D50413" w:rsidP="00D50413">
      <w:pPr>
        <w:numPr>
          <w:ilvl w:val="0"/>
          <w:numId w:val="8"/>
        </w:numPr>
        <w:tabs>
          <w:tab w:val="left" w:pos="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«Цветочная мастерская»</w:t>
      </w:r>
    </w:p>
    <w:p w:rsidR="00D50413" w:rsidRPr="006F7126" w:rsidRDefault="00D50413" w:rsidP="00D50413">
      <w:pPr>
        <w:tabs>
          <w:tab w:val="num" w:pos="709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126">
        <w:rPr>
          <w:rFonts w:ascii="Times New Roman" w:hAnsi="Times New Roman" w:cs="Times New Roman"/>
          <w:b/>
          <w:sz w:val="28"/>
          <w:szCs w:val="28"/>
        </w:rPr>
        <w:t>Социально-педагогическая:</w:t>
      </w:r>
    </w:p>
    <w:p w:rsidR="00D50413" w:rsidRPr="006F7126" w:rsidRDefault="00D50413" w:rsidP="00D50413">
      <w:pPr>
        <w:numPr>
          <w:ilvl w:val="0"/>
          <w:numId w:val="7"/>
        </w:numPr>
        <w:tabs>
          <w:tab w:val="left" w:pos="851"/>
          <w:tab w:val="left" w:pos="1701"/>
        </w:tabs>
        <w:spacing w:after="0" w:line="240" w:lineRule="auto"/>
        <w:ind w:hanging="1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Я открываю мир</w:t>
      </w:r>
      <w:r w:rsidRPr="006F7126">
        <w:rPr>
          <w:rFonts w:ascii="Times New Roman" w:hAnsi="Times New Roman" w:cs="Times New Roman"/>
          <w:sz w:val="28"/>
          <w:szCs w:val="28"/>
        </w:rPr>
        <w:t xml:space="preserve">»: </w:t>
      </w:r>
    </w:p>
    <w:p w:rsidR="00D50413" w:rsidRDefault="00D50413" w:rsidP="00D50413">
      <w:pPr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>«Этикет в твоей жизни»</w:t>
      </w:r>
    </w:p>
    <w:p w:rsidR="00D50413" w:rsidRDefault="00D50413" w:rsidP="00D50413">
      <w:pPr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«Гармония»</w:t>
      </w:r>
    </w:p>
    <w:p w:rsidR="00D50413" w:rsidRPr="006F7126" w:rsidRDefault="00D50413" w:rsidP="00D50413">
      <w:pPr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«Планируй свое будущее»</w:t>
      </w:r>
    </w:p>
    <w:p w:rsidR="00D50413" w:rsidRPr="00965E19" w:rsidRDefault="00D50413" w:rsidP="00D50413">
      <w:pPr>
        <w:pStyle w:val="a6"/>
        <w:jc w:val="both"/>
        <w:rPr>
          <w:b/>
          <w:sz w:val="28"/>
          <w:szCs w:val="28"/>
        </w:rPr>
      </w:pPr>
      <w:r w:rsidRPr="00965E19">
        <w:rPr>
          <w:b/>
          <w:sz w:val="28"/>
          <w:szCs w:val="28"/>
        </w:rPr>
        <w:t>Техническая:</w:t>
      </w:r>
    </w:p>
    <w:p w:rsidR="00D50413" w:rsidRPr="00965E19" w:rsidRDefault="00D50413" w:rsidP="00D50413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965E19">
        <w:rPr>
          <w:sz w:val="28"/>
          <w:szCs w:val="28"/>
        </w:rPr>
        <w:t>«Образовательная робототехника»</w:t>
      </w:r>
    </w:p>
    <w:p w:rsidR="00D50413" w:rsidRPr="00965E19" w:rsidRDefault="00D50413" w:rsidP="00D50413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965E19">
        <w:rPr>
          <w:bCs/>
          <w:sz w:val="28"/>
          <w:szCs w:val="28"/>
        </w:rPr>
        <w:t>«Лего+»</w:t>
      </w:r>
    </w:p>
    <w:p w:rsidR="00D50413" w:rsidRDefault="00D50413" w:rsidP="00D50413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965E19">
        <w:rPr>
          <w:bCs/>
          <w:sz w:val="28"/>
          <w:szCs w:val="28"/>
        </w:rPr>
        <w:t>«Волшебный мир лего».</w:t>
      </w:r>
    </w:p>
    <w:p w:rsidR="00D50413" w:rsidRDefault="00D50413" w:rsidP="00D50413">
      <w:pPr>
        <w:pStyle w:val="a6"/>
        <w:numPr>
          <w:ilvl w:val="0"/>
          <w:numId w:val="7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«Основы компьютерной грамотности для взрослых»</w:t>
      </w:r>
    </w:p>
    <w:p w:rsidR="00D50413" w:rsidRDefault="00D50413" w:rsidP="00D50413">
      <w:pPr>
        <w:pStyle w:val="a6"/>
        <w:jc w:val="both"/>
        <w:rPr>
          <w:bCs/>
          <w:sz w:val="28"/>
          <w:szCs w:val="28"/>
        </w:rPr>
      </w:pP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программы, разработанные педагогами Центра и утвержденные на  заседании педсовета, показывают высокий уровень востребованности, актуальности и современности. Данные программы  носят интегративный характер, объединяют  в себе когнитивный, деятельностный, ценностный компоненты и  различные образовательные области.</w:t>
      </w: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реализации образовательных программ педагоги Центра определяют, учитывая уровень индивидуального развития, усвоения обучающимися теоретических знаний и практических навыков, и универсальных учебных действий, особенности мотивации ребенка к знаниям, творческой активности, достижений обучающегося. Кроме того в процессе обучения в Центре ведется мониторинг качества обучения: качества преподавания, полноты реализации образовательной программы, стабильности работы творческих объединений; а также профессиональной компетентности педагогов: итоги аттестации кадров, уровень квалификации, освоение новых педагогических технологий, качества организации условий для взаимодействия с родителями.</w:t>
      </w:r>
    </w:p>
    <w:p w:rsidR="00D50413" w:rsidRPr="00182969" w:rsidRDefault="00D50413" w:rsidP="00D50413">
      <w:pPr>
        <w:tabs>
          <w:tab w:val="left" w:pos="85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82969">
        <w:rPr>
          <w:rFonts w:ascii="Times New Roman" w:hAnsi="Times New Roman" w:cs="Times New Roman"/>
          <w:bCs/>
          <w:sz w:val="28"/>
          <w:szCs w:val="28"/>
        </w:rPr>
        <w:t xml:space="preserve">По результатам мониторинга в конце  учебного года образовательные программы в ДТО Центра были реализованы  на </w:t>
      </w:r>
      <w:r w:rsidRPr="00182969">
        <w:rPr>
          <w:rFonts w:ascii="Times New Roman" w:hAnsi="Times New Roman" w:cs="Times New Roman"/>
          <w:b/>
          <w:bCs/>
          <w:sz w:val="28"/>
          <w:szCs w:val="28"/>
          <w:u w:val="single"/>
        </w:rPr>
        <w:t>88,7%.</w:t>
      </w:r>
      <w:r w:rsidRPr="00182969">
        <w:rPr>
          <w:rFonts w:ascii="Times New Roman" w:hAnsi="Times New Roman" w:cs="Times New Roman"/>
          <w:bCs/>
          <w:sz w:val="28"/>
          <w:szCs w:val="28"/>
        </w:rPr>
        <w:t xml:space="preserve">  Исходя из критериев оценки</w:t>
      </w:r>
      <w:r w:rsidRPr="00182969">
        <w:rPr>
          <w:rFonts w:ascii="Times New Roman" w:hAnsi="Times New Roman" w:cs="Times New Roman"/>
          <w:sz w:val="28"/>
          <w:szCs w:val="28"/>
        </w:rPr>
        <w:t xml:space="preserve">  уровень выполнения образовательных программ в среднем по Центру является </w:t>
      </w:r>
      <w:r w:rsidRPr="00182969">
        <w:rPr>
          <w:rFonts w:ascii="Times New Roman" w:hAnsi="Times New Roman" w:cs="Times New Roman"/>
          <w:b/>
          <w:sz w:val="28"/>
          <w:szCs w:val="28"/>
        </w:rPr>
        <w:t>высоким</w:t>
      </w:r>
      <w:r w:rsidRPr="00182969">
        <w:rPr>
          <w:rFonts w:ascii="Times New Roman" w:hAnsi="Times New Roman" w:cs="Times New Roman"/>
          <w:sz w:val="28"/>
          <w:szCs w:val="28"/>
        </w:rPr>
        <w:t xml:space="preserve"> (когда количество реализованных  часов составляет 85-100%).</w:t>
      </w:r>
    </w:p>
    <w:p w:rsidR="00D50413" w:rsidRPr="00182969" w:rsidRDefault="00D50413" w:rsidP="00D50413">
      <w:pPr>
        <w:tabs>
          <w:tab w:val="left" w:pos="851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82969">
        <w:rPr>
          <w:rFonts w:ascii="Times New Roman" w:hAnsi="Times New Roman" w:cs="Times New Roman"/>
          <w:sz w:val="28"/>
          <w:szCs w:val="28"/>
        </w:rPr>
        <w:t>Сохранность контингента за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82969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82969">
        <w:rPr>
          <w:rFonts w:ascii="Times New Roman" w:hAnsi="Times New Roman" w:cs="Times New Roman"/>
          <w:sz w:val="28"/>
          <w:szCs w:val="28"/>
        </w:rPr>
        <w:t xml:space="preserve">  учебный год по группам ДТО Центра в среднем – </w:t>
      </w:r>
      <w:r w:rsidRPr="00182969">
        <w:rPr>
          <w:rFonts w:ascii="Times New Roman" w:hAnsi="Times New Roman" w:cs="Times New Roman"/>
          <w:b/>
          <w:sz w:val="28"/>
          <w:szCs w:val="28"/>
        </w:rPr>
        <w:t>89,3%.</w:t>
      </w:r>
    </w:p>
    <w:p w:rsidR="00F2013B" w:rsidRP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Внутренняя система оценки качества  образования.</w:t>
      </w:r>
    </w:p>
    <w:p w:rsidR="00F2013B" w:rsidRPr="00F2013B" w:rsidRDefault="00F2013B" w:rsidP="00F2013B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 разработана </w:t>
      </w:r>
      <w:hyperlink r:id="rId8" w:tgtFrame="_blank" w:history="1">
        <w:r w:rsidRPr="00F201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Программа</w:t>
        </w:r>
      </w:hyperlink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мониторинга «</w:t>
      </w:r>
      <w:hyperlink r:id="rId9" w:tgtFrame="_blank" w:history="1">
        <w:r w:rsidRPr="00F2013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Определение результатов обучения по дополнительной общеобразовательной программе».</w:t>
        </w:r>
      </w:hyperlink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01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 дополнительного образования в Центре -  это управляемый процесс,  это результат деятельности  всего педагогического коллектива. </w:t>
      </w:r>
      <w:r w:rsidRPr="00F2013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Целью организации мониторинга является анализ исполнения законодательства в области образования и качественная оценка образовательной деятельности.</w:t>
      </w:r>
    </w:p>
    <w:p w:rsidR="00F2013B" w:rsidRPr="00F2013B" w:rsidRDefault="00F2013B" w:rsidP="00F2013B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F2013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Задачи мониторинга:</w:t>
      </w:r>
    </w:p>
    <w:p w:rsidR="00F2013B" w:rsidRPr="00F2013B" w:rsidRDefault="00F2013B" w:rsidP="00F2013B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F2013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- Получение объективной информации о функционировании и развитии образования в детских творческих объединениях Центра.</w:t>
      </w:r>
    </w:p>
    <w:p w:rsidR="00F2013B" w:rsidRPr="00F2013B" w:rsidRDefault="00F2013B" w:rsidP="00F2013B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F2013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lastRenderedPageBreak/>
        <w:t>- Организационное и методическое обеспечение сбора, обработки, хранения информации о состоянии и динамике показателей качества образования.</w:t>
      </w:r>
    </w:p>
    <w:p w:rsidR="00F2013B" w:rsidRPr="00F2013B" w:rsidRDefault="00F2013B" w:rsidP="00F2013B">
      <w:pPr>
        <w:widowControl w:val="0"/>
        <w:spacing w:after="0" w:line="240" w:lineRule="auto"/>
        <w:ind w:firstLine="53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F2013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- Принятие обоснованных и своевременных управленческих решений по совершенствованию образования в Центре.</w:t>
      </w:r>
    </w:p>
    <w:p w:rsidR="00F2013B" w:rsidRPr="00F2013B" w:rsidRDefault="00F2013B" w:rsidP="00F2013B">
      <w:pPr>
        <w:widowControl w:val="0"/>
        <w:tabs>
          <w:tab w:val="left" w:pos="1260"/>
        </w:tabs>
        <w:spacing w:after="0" w:line="24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Прогнозирование развития образовательной системы Центре.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2013B" w:rsidRPr="00F2013B" w:rsidRDefault="00D50413" w:rsidP="00F2013B">
      <w:pPr>
        <w:widowControl w:val="0"/>
        <w:tabs>
          <w:tab w:val="left" w:pos="1260"/>
        </w:tabs>
        <w:spacing w:after="0" w:line="24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в рамках системы мониторинга проводится </w:t>
      </w:r>
      <w:r w:rsidR="00F2013B"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раза в год в течение </w:t>
      </w:r>
      <w:r w:rsidR="00F2013B"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года. В каждом детском творческом объединении педагогом проводится оценка теоретической, практической  подготовки обучающихся, уровня развития их общеучебных умений и навыков. Составляется общая таблица данных, выводится средний показатель освоения образовательной программы по группе.</w:t>
      </w:r>
    </w:p>
    <w:p w:rsidR="00F2013B" w:rsidRP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результатов внутреннего мониторинга по изучению уровня освоения обучающимися образовательных программ Центра и  того, что шкала  уровня освоения образовательной программы  группой следующая - </w:t>
      </w: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Низкий до 46 баллов, Средний 47-98 баллов, Высокий 99-140 баллов –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результаты подготовки детей почти по каждой программе Центра являются  высокими или выше среднего.  Средний балл освоения обучающимися дополнительных общеобразовательных программ в целом по Центру – </w:t>
      </w:r>
      <w:r w:rsidR="002B486F" w:rsidRPr="00035DD9">
        <w:rPr>
          <w:rFonts w:ascii="Times New Roman" w:hAnsi="Times New Roman" w:cs="Times New Roman"/>
          <w:b/>
          <w:sz w:val="28"/>
          <w:szCs w:val="28"/>
        </w:rPr>
        <w:t>103,8 баллов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является  высоким показателем. </w:t>
      </w:r>
    </w:p>
    <w:p w:rsidR="00F2013B" w:rsidRPr="00F2013B" w:rsidRDefault="00F2013B" w:rsidP="00F2013B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 Центра активно использует современные педагогические технологии, в том числе и инновационные: технологии проектного обучения, игровые, развивающие, проблемного обучения, информационные, тестовые, активного обучения, тренинговые, личностно-ориентированного обучения, саморазвития</w:t>
      </w:r>
      <w:r w:rsidR="002B486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ИКТ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486F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  системе ведется  анализ и обобщение наиболее результативного опыта педагогов Центра. Наиболее удачные и результативные находки педагогов, методические и дидактические разработки занятий, игр, сценариев  ежегодно собираются в Сборник методических игр и сценариев. На сегодняшний день выпущены 1</w:t>
      </w:r>
      <w:r w:rsidR="002B486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сборников сценариев и игр, где собраны лучшие сценарии занятий педагогов Центра. </w:t>
      </w: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содержание и  качество  образовательного процесса в Центре, необходимо отметить мероприятия, проведенные центром; мероприятия, в которых обучающиеся Центра приняли участие и достижения обучающихся Центра в мероприятиях и конкурсах различного уровня.</w:t>
      </w: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D3B" w:rsidRDefault="00D70D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D3B" w:rsidRDefault="00D70D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D3B" w:rsidRDefault="00D70D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0D3B" w:rsidRDefault="00D70D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Мероприятия, проведенные Центром:</w:t>
      </w: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2133"/>
        <w:gridCol w:w="1385"/>
        <w:gridCol w:w="1385"/>
        <w:gridCol w:w="1528"/>
        <w:gridCol w:w="1739"/>
        <w:gridCol w:w="1401"/>
      </w:tblGrid>
      <w:tr w:rsidR="00F2013B" w:rsidRPr="00F2013B" w:rsidTr="00D50413">
        <w:tc>
          <w:tcPr>
            <w:tcW w:w="21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38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</w:t>
            </w:r>
          </w:p>
        </w:tc>
        <w:tc>
          <w:tcPr>
            <w:tcW w:w="138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Уровень проведени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</w:t>
            </w:r>
          </w:p>
        </w:tc>
        <w:tc>
          <w:tcPr>
            <w:tcW w:w="152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 мероприяти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</w:t>
            </w:r>
          </w:p>
        </w:tc>
        <w:tc>
          <w:tcPr>
            <w:tcW w:w="1739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Мероприятие организовано 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рамках фестиваля или др.</w:t>
            </w:r>
          </w:p>
        </w:tc>
        <w:tc>
          <w:tcPr>
            <w:tcW w:w="1401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участников</w:t>
            </w:r>
          </w:p>
        </w:tc>
      </w:tr>
      <w:tr w:rsidR="00F2013B" w:rsidRPr="00F2013B" w:rsidTr="00D50413">
        <w:tc>
          <w:tcPr>
            <w:tcW w:w="21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Экологическая кейс-игра для детей дошкольного возраста «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Green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Team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85" w:type="dxa"/>
          </w:tcPr>
          <w:p w:rsidR="00F2013B" w:rsidRPr="00F2013B" w:rsidRDefault="002B486F" w:rsidP="002B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марта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38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</w:p>
        </w:tc>
        <w:tc>
          <w:tcPr>
            <w:tcW w:w="152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кейс-игра</w:t>
            </w:r>
          </w:p>
        </w:tc>
        <w:tc>
          <w:tcPr>
            <w:tcW w:w="1739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Областного Фестиваля «Юные интеллектуалы Среднего Урала»</w:t>
            </w:r>
          </w:p>
        </w:tc>
        <w:tc>
          <w:tcPr>
            <w:tcW w:w="1401" w:type="dxa"/>
          </w:tcPr>
          <w:p w:rsidR="00F2013B" w:rsidRPr="00F2013B" w:rsidRDefault="00F2013B" w:rsidP="002B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B4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2013B" w:rsidRPr="00F2013B" w:rsidTr="00D50413">
        <w:tc>
          <w:tcPr>
            <w:tcW w:w="21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для дошкольников «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Радуга»</w:t>
            </w:r>
          </w:p>
        </w:tc>
        <w:tc>
          <w:tcPr>
            <w:tcW w:w="1385" w:type="dxa"/>
          </w:tcPr>
          <w:p w:rsidR="00F2013B" w:rsidRPr="00F2013B" w:rsidRDefault="002B486F" w:rsidP="002B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38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</w:p>
        </w:tc>
        <w:tc>
          <w:tcPr>
            <w:tcW w:w="152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739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Областного Фестиваля «Юные интеллектуалы Среднего Урала»</w:t>
            </w:r>
          </w:p>
        </w:tc>
        <w:tc>
          <w:tcPr>
            <w:tcW w:w="1401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F2013B" w:rsidRPr="00F2013B" w:rsidTr="00D50413">
        <w:tc>
          <w:tcPr>
            <w:tcW w:w="21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форум</w:t>
            </w:r>
          </w:p>
        </w:tc>
        <w:tc>
          <w:tcPr>
            <w:tcW w:w="1385" w:type="dxa"/>
          </w:tcPr>
          <w:p w:rsidR="00F2013B" w:rsidRPr="00F2013B" w:rsidRDefault="00F2013B" w:rsidP="002B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B4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апреля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</w:t>
            </w:r>
            <w:r w:rsidR="002B4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38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52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форум</w:t>
            </w:r>
          </w:p>
        </w:tc>
        <w:tc>
          <w:tcPr>
            <w:tcW w:w="1739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Областного Фестиваля «Юные интеллектуалы Среднего Урала»</w:t>
            </w:r>
          </w:p>
        </w:tc>
        <w:tc>
          <w:tcPr>
            <w:tcW w:w="1401" w:type="dxa"/>
          </w:tcPr>
          <w:p w:rsidR="00F2013B" w:rsidRPr="00F2013B" w:rsidRDefault="002B486F" w:rsidP="002B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F2013B" w:rsidRPr="00F2013B" w:rsidTr="00D50413">
        <w:tc>
          <w:tcPr>
            <w:tcW w:w="21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защиты Учебно-исследовательских проектов</w:t>
            </w:r>
          </w:p>
        </w:tc>
        <w:tc>
          <w:tcPr>
            <w:tcW w:w="1385" w:type="dxa"/>
          </w:tcPr>
          <w:p w:rsidR="00F2013B" w:rsidRPr="00F2013B" w:rsidRDefault="002B486F" w:rsidP="002B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38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52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1739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Областного Фестиваля «Юные интеллектуалы Среднего Урала»</w:t>
            </w:r>
          </w:p>
        </w:tc>
        <w:tc>
          <w:tcPr>
            <w:tcW w:w="1401" w:type="dxa"/>
          </w:tcPr>
          <w:p w:rsidR="00F2013B" w:rsidRPr="00F2013B" w:rsidRDefault="002B486F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F2013B" w:rsidRPr="00F2013B" w:rsidTr="00D50413">
        <w:tc>
          <w:tcPr>
            <w:tcW w:w="21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экологическая акция «Ель»</w:t>
            </w:r>
          </w:p>
        </w:tc>
        <w:tc>
          <w:tcPr>
            <w:tcW w:w="1385" w:type="dxa"/>
          </w:tcPr>
          <w:p w:rsidR="00F2013B" w:rsidRPr="00F2013B" w:rsidRDefault="00F2013B" w:rsidP="002B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 201</w:t>
            </w:r>
            <w:r w:rsidR="002B4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38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52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1739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программы мероприятий МКУ ДО «Центр творческого развития Радуга»</w:t>
            </w:r>
          </w:p>
        </w:tc>
        <w:tc>
          <w:tcPr>
            <w:tcW w:w="1401" w:type="dxa"/>
          </w:tcPr>
          <w:p w:rsidR="00F2013B" w:rsidRPr="00F2013B" w:rsidRDefault="00F2013B" w:rsidP="002B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B4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773</w:t>
            </w:r>
          </w:p>
        </w:tc>
      </w:tr>
      <w:tr w:rsidR="00F2013B" w:rsidRPr="00F2013B" w:rsidTr="00D50413">
        <w:tc>
          <w:tcPr>
            <w:tcW w:w="21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экологическая акция «Кормушка»</w:t>
            </w:r>
          </w:p>
        </w:tc>
        <w:tc>
          <w:tcPr>
            <w:tcW w:w="1385" w:type="dxa"/>
          </w:tcPr>
          <w:p w:rsidR="00F2013B" w:rsidRPr="00F2013B" w:rsidRDefault="00F2013B" w:rsidP="002B48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 201</w:t>
            </w:r>
            <w:r w:rsidR="002B48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38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152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1739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программы  мероприятий МКУ ДО «Центр творческого развития Радуга»</w:t>
            </w:r>
          </w:p>
        </w:tc>
        <w:tc>
          <w:tcPr>
            <w:tcW w:w="1401" w:type="dxa"/>
          </w:tcPr>
          <w:p w:rsidR="00F2013B" w:rsidRPr="00F2013B" w:rsidRDefault="002B486F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1773</w:t>
            </w:r>
          </w:p>
        </w:tc>
      </w:tr>
    </w:tbl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86F" w:rsidRDefault="002B486F" w:rsidP="002B486F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обучающиеся Центра приняли участие в мероприятиях  </w:t>
      </w:r>
      <w:r w:rsidRPr="00E91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районного,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B7B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областного, российского и международного уровня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B486F" w:rsidRPr="001654C0" w:rsidRDefault="005E248C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sz w:val="28"/>
          <w:szCs w:val="28"/>
        </w:rPr>
      </w:pPr>
      <w:hyperlink r:id="rId10" w:history="1">
        <w:r w:rsidR="002B486F" w:rsidRPr="001654C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Всероссийский экологический субботник</w:t>
        </w:r>
      </w:hyperlink>
    </w:p>
    <w:p w:rsidR="002B486F" w:rsidRPr="002B486F" w:rsidRDefault="002B486F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b/>
          <w:sz w:val="28"/>
          <w:szCs w:val="28"/>
        </w:rPr>
      </w:pPr>
      <w:r w:rsidRPr="002B486F">
        <w:rPr>
          <w:b/>
          <w:sz w:val="28"/>
          <w:szCs w:val="28"/>
        </w:rPr>
        <w:lastRenderedPageBreak/>
        <w:t>Районный фестиваль трудовых коллективов «Парад профессий» (1 место – коллектив МКУ ДО «Центр творческого развития «Радуга», 1 место в номинации – лучший в профессии).</w:t>
      </w:r>
    </w:p>
    <w:p w:rsidR="002B486F" w:rsidRPr="001654C0" w:rsidRDefault="005E248C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sz w:val="28"/>
          <w:szCs w:val="28"/>
        </w:rPr>
      </w:pPr>
      <w:hyperlink r:id="rId11" w:history="1">
        <w:r w:rsidR="002B486F" w:rsidRPr="001654C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Муниципальная экологическая акция "Очистим планету от мусора"</w:t>
        </w:r>
      </w:hyperlink>
    </w:p>
    <w:p w:rsidR="002B486F" w:rsidRPr="001654C0" w:rsidRDefault="002B486F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sz w:val="28"/>
          <w:szCs w:val="28"/>
          <w:shd w:val="clear" w:color="auto" w:fill="FFFFFF"/>
        </w:rPr>
      </w:pPr>
      <w:r w:rsidRPr="001654C0">
        <w:rPr>
          <w:sz w:val="28"/>
          <w:szCs w:val="28"/>
          <w:shd w:val="clear" w:color="auto" w:fill="FFFFFF"/>
        </w:rPr>
        <w:t>Муниципальный этап Рождественских чтений на тему: "Молодежь: свобода и ответственность" (Сапегина Т.Б. выступила с докладом "Волонтерское движение, как условие воспитания культуры толерантного отношения к окружающему миру".</w:t>
      </w:r>
    </w:p>
    <w:p w:rsidR="002B486F" w:rsidRPr="001654C0" w:rsidRDefault="005E248C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sz w:val="28"/>
          <w:szCs w:val="28"/>
        </w:rPr>
      </w:pPr>
      <w:hyperlink r:id="rId12" w:history="1">
        <w:r w:rsidR="002B486F" w:rsidRPr="001654C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Фестиваль-конкурс солдатской песни "Вернусь я, мама!"</w:t>
        </w:r>
      </w:hyperlink>
    </w:p>
    <w:p w:rsidR="002B486F" w:rsidRPr="001654C0" w:rsidRDefault="005E248C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sz w:val="28"/>
          <w:szCs w:val="28"/>
        </w:rPr>
      </w:pPr>
      <w:hyperlink r:id="rId13" w:history="1">
        <w:r w:rsidR="002B486F" w:rsidRPr="001654C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Всероссийский конкурс по легоконструированию</w:t>
        </w:r>
      </w:hyperlink>
    </w:p>
    <w:p w:rsidR="002B486F" w:rsidRPr="001654C0" w:rsidRDefault="005E248C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sz w:val="28"/>
          <w:szCs w:val="28"/>
        </w:rPr>
      </w:pPr>
      <w:hyperlink r:id="rId14" w:history="1">
        <w:r w:rsidR="002B486F" w:rsidRPr="001654C0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Праздичный концерт "100 лет государственной системе дополнительного образования детей в России"</w:t>
        </w:r>
      </w:hyperlink>
    </w:p>
    <w:p w:rsidR="002B486F" w:rsidRPr="001654C0" w:rsidRDefault="002B486F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sz w:val="28"/>
          <w:szCs w:val="28"/>
        </w:rPr>
      </w:pPr>
      <w:r w:rsidRPr="001654C0">
        <w:rPr>
          <w:sz w:val="28"/>
          <w:szCs w:val="28"/>
        </w:rPr>
        <w:t>Районная выставка технического творчества в школе №5 (</w:t>
      </w:r>
      <w:r w:rsidRPr="001654C0">
        <w:rPr>
          <w:sz w:val="28"/>
          <w:szCs w:val="28"/>
          <w:shd w:val="clear" w:color="auto" w:fill="FFFFFF"/>
        </w:rPr>
        <w:t>В номинации "Электротехнические устройства" на основе конструкторов наши ребята стали победителями и завоевали I, II и III мест)</w:t>
      </w:r>
    </w:p>
    <w:p w:rsidR="002B486F" w:rsidRPr="001654C0" w:rsidRDefault="002B486F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bCs/>
          <w:sz w:val="28"/>
          <w:szCs w:val="28"/>
        </w:rPr>
      </w:pPr>
      <w:r w:rsidRPr="001654C0">
        <w:rPr>
          <w:sz w:val="28"/>
          <w:szCs w:val="28"/>
          <w:shd w:val="clear" w:color="auto" w:fill="FFFFFF"/>
        </w:rPr>
        <w:t>V районный фестиваль детского песенного творчества «Давай петь со мной»</w:t>
      </w:r>
    </w:p>
    <w:p w:rsidR="002B486F" w:rsidRPr="00764BEE" w:rsidRDefault="002B486F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bCs/>
          <w:sz w:val="28"/>
          <w:szCs w:val="28"/>
        </w:rPr>
      </w:pPr>
      <w:r w:rsidRPr="00764BEE">
        <w:rPr>
          <w:bCs/>
          <w:sz w:val="28"/>
          <w:szCs w:val="28"/>
        </w:rPr>
        <w:t xml:space="preserve">Районный конкурс «Мисс Уральская рябинушка (Победительница в номинации «Мисс </w:t>
      </w:r>
      <w:r>
        <w:rPr>
          <w:bCs/>
          <w:sz w:val="28"/>
          <w:szCs w:val="28"/>
        </w:rPr>
        <w:t>уральская элегантность</w:t>
      </w:r>
      <w:r w:rsidRPr="00764BEE">
        <w:rPr>
          <w:bCs/>
          <w:sz w:val="28"/>
          <w:szCs w:val="28"/>
        </w:rPr>
        <w:t>»  Чешкова Яна).</w:t>
      </w:r>
    </w:p>
    <w:p w:rsidR="002B486F" w:rsidRPr="004A48E2" w:rsidRDefault="005E248C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rStyle w:val="a5"/>
          <w:bCs/>
          <w:color w:val="auto"/>
          <w:sz w:val="28"/>
          <w:szCs w:val="28"/>
          <w:u w:val="none"/>
        </w:rPr>
      </w:pPr>
      <w:hyperlink r:id="rId15" w:history="1">
        <w:r w:rsidR="002B486F" w:rsidRPr="00402369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Народное гулянье «Широкая масленица»</w:t>
        </w:r>
      </w:hyperlink>
    </w:p>
    <w:p w:rsidR="002B486F" w:rsidRPr="00BC7C17" w:rsidRDefault="002B486F" w:rsidP="002B486F">
      <w:pPr>
        <w:pStyle w:val="a6"/>
        <w:numPr>
          <w:ilvl w:val="0"/>
          <w:numId w:val="16"/>
        </w:numPr>
        <w:spacing w:after="200" w:line="276" w:lineRule="auto"/>
        <w:ind w:left="426"/>
        <w:jc w:val="both"/>
        <w:rPr>
          <w:sz w:val="28"/>
          <w:szCs w:val="28"/>
          <w:shd w:val="clear" w:color="auto" w:fill="FFFFFF"/>
        </w:rPr>
      </w:pPr>
      <w:r w:rsidRPr="00BC7C17">
        <w:rPr>
          <w:sz w:val="28"/>
          <w:szCs w:val="28"/>
          <w:shd w:val="clear" w:color="auto" w:fill="FFFFFF"/>
        </w:rPr>
        <w:t>Районный конкурс художественного слова «Афганистан – наша память»</w:t>
      </w:r>
    </w:p>
    <w:p w:rsidR="002B486F" w:rsidRPr="00BC7C17" w:rsidRDefault="002B486F" w:rsidP="002B486F">
      <w:pPr>
        <w:pStyle w:val="a6"/>
        <w:numPr>
          <w:ilvl w:val="0"/>
          <w:numId w:val="16"/>
        </w:numPr>
        <w:spacing w:after="200" w:line="276" w:lineRule="auto"/>
        <w:ind w:left="426"/>
        <w:jc w:val="both"/>
        <w:rPr>
          <w:sz w:val="28"/>
          <w:szCs w:val="28"/>
        </w:rPr>
      </w:pPr>
      <w:r w:rsidRPr="00BC7C17">
        <w:rPr>
          <w:sz w:val="28"/>
          <w:szCs w:val="28"/>
          <w:shd w:val="clear" w:color="auto" w:fill="FFFFFF"/>
        </w:rPr>
        <w:t>Районный фестиваль песни «Солдатский конверт»</w:t>
      </w:r>
    </w:p>
    <w:p w:rsidR="002B486F" w:rsidRPr="00764BEE" w:rsidRDefault="002B486F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bCs/>
          <w:sz w:val="28"/>
          <w:szCs w:val="28"/>
        </w:rPr>
      </w:pPr>
      <w:r w:rsidRPr="00764BEE">
        <w:rPr>
          <w:bCs/>
          <w:sz w:val="28"/>
          <w:szCs w:val="28"/>
        </w:rPr>
        <w:t>Международный конкурс рисунков «Светлячок» (1,2  место у обучающихся изостудии «Радуга», педагог дополнительного образования Паникаровская Л.И).</w:t>
      </w:r>
    </w:p>
    <w:p w:rsidR="002B486F" w:rsidRPr="00764BEE" w:rsidRDefault="002B486F" w:rsidP="002B486F">
      <w:pPr>
        <w:pStyle w:val="a6"/>
        <w:numPr>
          <w:ilvl w:val="0"/>
          <w:numId w:val="16"/>
        </w:numPr>
        <w:spacing w:line="276" w:lineRule="auto"/>
        <w:ind w:left="426"/>
        <w:jc w:val="both"/>
        <w:rPr>
          <w:bCs/>
          <w:sz w:val="28"/>
          <w:szCs w:val="28"/>
        </w:rPr>
      </w:pPr>
      <w:r w:rsidRPr="00764BEE">
        <w:rPr>
          <w:bCs/>
          <w:sz w:val="28"/>
          <w:szCs w:val="28"/>
        </w:rPr>
        <w:t>Международный конкурс по прикладному творчеству «Светлячок» (1,2 место у обучающихся ДТО «Подарки своими руками», педагог дополнительного образования Багина Л.В.;</w:t>
      </w:r>
      <w:r>
        <w:rPr>
          <w:bCs/>
          <w:sz w:val="28"/>
          <w:szCs w:val="28"/>
        </w:rPr>
        <w:t xml:space="preserve"> 1,2 место ДТО «Экология для дошкольников», педагог дополнительного образования Енидорцева Н.А.</w:t>
      </w:r>
      <w:r w:rsidRPr="00764BEE">
        <w:rPr>
          <w:bCs/>
          <w:sz w:val="28"/>
          <w:szCs w:val="28"/>
        </w:rPr>
        <w:t>).</w:t>
      </w:r>
    </w:p>
    <w:p w:rsidR="002B486F" w:rsidRPr="00634417" w:rsidRDefault="002B486F" w:rsidP="002B486F">
      <w:pPr>
        <w:shd w:val="clear" w:color="auto" w:fill="FFFFFF"/>
        <w:ind w:firstLine="567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рамках городских и районных мероприятиях (Районный Экологический Форум, Акции «Ель», «Кормушка»,  городская игра для дошкольников 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9D6C7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радуга», Экологическая кейс игра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Green</w:t>
      </w:r>
      <w:r w:rsidRPr="009D6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Team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приняли участие более </w:t>
      </w:r>
      <w:r w:rsidRPr="00220F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4000</w:t>
      </w:r>
      <w:r w:rsidRPr="008011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дошкольного до старшего школьного возраста.</w:t>
      </w:r>
    </w:p>
    <w:p w:rsidR="002B486F" w:rsidRPr="00BC7C17" w:rsidRDefault="002B486F" w:rsidP="002B486F">
      <w:pPr>
        <w:pStyle w:val="a6"/>
        <w:ind w:left="426"/>
        <w:jc w:val="both"/>
        <w:rPr>
          <w:bCs/>
          <w:sz w:val="28"/>
          <w:szCs w:val="28"/>
        </w:rPr>
      </w:pPr>
      <w:r w:rsidRPr="00BC7C17">
        <w:rPr>
          <w:bCs/>
          <w:sz w:val="28"/>
          <w:szCs w:val="28"/>
        </w:rPr>
        <w:t>В Центре согласно плану работы были проведены мероприятия:</w:t>
      </w:r>
    </w:p>
    <w:p w:rsidR="002B486F" w:rsidRPr="00BC7C17" w:rsidRDefault="005E248C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</w:rPr>
      </w:pPr>
      <w:hyperlink r:id="rId16" w:history="1">
        <w:r w:rsidR="002B486F" w:rsidRPr="00BC7C1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Месячник</w:t>
        </w:r>
        <w:r w:rsidR="002B486F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,</w:t>
        </w:r>
        <w:r w:rsidR="002B486F" w:rsidRPr="00BC7C1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 посвященный Дню пожилого человека</w:t>
        </w:r>
      </w:hyperlink>
      <w:r w:rsidR="002B486F">
        <w:rPr>
          <w:rStyle w:val="a5"/>
          <w:color w:val="auto"/>
          <w:sz w:val="28"/>
          <w:szCs w:val="28"/>
          <w:u w:val="none"/>
          <w:shd w:val="clear" w:color="auto" w:fill="FFFFFF"/>
        </w:rPr>
        <w:t>.</w:t>
      </w:r>
    </w:p>
    <w:p w:rsidR="002B486F" w:rsidRPr="00BC7C17" w:rsidRDefault="005E248C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</w:rPr>
      </w:pPr>
      <w:hyperlink r:id="rId17" w:history="1">
        <w:r w:rsidR="002B486F" w:rsidRPr="00BC7C1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"От сердца к сердцу"</w:t>
        </w:r>
      </w:hyperlink>
      <w:r w:rsidR="002B486F">
        <w:rPr>
          <w:rStyle w:val="a5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2B486F" w:rsidRPr="00BC7C17">
        <w:rPr>
          <w:sz w:val="28"/>
          <w:szCs w:val="28"/>
        </w:rPr>
        <w:t xml:space="preserve">праздничный концерт в </w:t>
      </w:r>
      <w:r w:rsidR="002B486F">
        <w:rPr>
          <w:sz w:val="28"/>
          <w:szCs w:val="28"/>
        </w:rPr>
        <w:t>Т</w:t>
      </w:r>
      <w:r w:rsidR="002B486F" w:rsidRPr="00BC7C17">
        <w:rPr>
          <w:sz w:val="28"/>
          <w:szCs w:val="28"/>
        </w:rPr>
        <w:t>алицком доме инвалидов  и престарелых в рамках реализации Социального проекта «Подари радость людям».</w:t>
      </w:r>
    </w:p>
    <w:p w:rsidR="002B486F" w:rsidRPr="00BC7C17" w:rsidRDefault="002B486F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  <w:shd w:val="clear" w:color="auto" w:fill="FFFFFF"/>
        </w:rPr>
      </w:pPr>
      <w:r w:rsidRPr="00BC7C17">
        <w:rPr>
          <w:sz w:val="28"/>
          <w:szCs w:val="28"/>
          <w:shd w:val="clear" w:color="auto" w:fill="FFFFFF"/>
        </w:rPr>
        <w:t>Районный этап робототехнических соревнований   по двум номинациям «Сумо» и «Перетягивание каната».</w:t>
      </w:r>
    </w:p>
    <w:p w:rsidR="002B486F" w:rsidRPr="00BC7C17" w:rsidRDefault="005E248C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  <w:shd w:val="clear" w:color="auto" w:fill="FFFFFF"/>
        </w:rPr>
      </w:pPr>
      <w:hyperlink r:id="rId18" w:history="1">
        <w:r w:rsidR="002B486F" w:rsidRPr="00BC7C1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День народного единства</w:t>
        </w:r>
        <w:r w:rsidR="002B486F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.</w:t>
        </w:r>
      </w:hyperlink>
    </w:p>
    <w:p w:rsidR="002B486F" w:rsidRPr="00BC7C17" w:rsidRDefault="005E248C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</w:rPr>
      </w:pPr>
      <w:hyperlink r:id="rId19" w:history="1">
        <w:r w:rsidR="002B486F" w:rsidRPr="00BC7C1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Единый урок безопасности в сети "Интернет"</w:t>
        </w:r>
      </w:hyperlink>
      <w:r w:rsidR="002B486F">
        <w:rPr>
          <w:rStyle w:val="a5"/>
          <w:color w:val="auto"/>
          <w:sz w:val="28"/>
          <w:szCs w:val="28"/>
          <w:u w:val="none"/>
          <w:shd w:val="clear" w:color="auto" w:fill="FFFFFF"/>
        </w:rPr>
        <w:t>.</w:t>
      </w:r>
    </w:p>
    <w:p w:rsidR="002B486F" w:rsidRPr="00BC7C17" w:rsidRDefault="005E248C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</w:rPr>
      </w:pPr>
      <w:hyperlink r:id="rId20" w:history="1">
        <w:r w:rsidR="002B486F" w:rsidRPr="00BC7C1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Выставка «Лего – автомобиль»</w:t>
        </w:r>
      </w:hyperlink>
      <w:r w:rsidR="002B486F">
        <w:rPr>
          <w:rStyle w:val="a5"/>
          <w:color w:val="auto"/>
          <w:sz w:val="28"/>
          <w:szCs w:val="28"/>
          <w:u w:val="none"/>
          <w:shd w:val="clear" w:color="auto" w:fill="FFFFFF"/>
        </w:rPr>
        <w:t>.</w:t>
      </w:r>
    </w:p>
    <w:p w:rsidR="002B486F" w:rsidRPr="00BC7C17" w:rsidRDefault="005E248C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</w:rPr>
      </w:pPr>
      <w:hyperlink r:id="rId21" w:history="1">
        <w:r w:rsidR="002B486F" w:rsidRPr="00BC7C17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Праздник «Принимайте поздравления!»</w:t>
        </w:r>
      </w:hyperlink>
      <w:r w:rsidR="002B486F">
        <w:rPr>
          <w:rStyle w:val="a5"/>
          <w:color w:val="auto"/>
          <w:sz w:val="28"/>
          <w:szCs w:val="28"/>
          <w:u w:val="none"/>
          <w:shd w:val="clear" w:color="auto" w:fill="FFFFFF"/>
        </w:rPr>
        <w:t>.</w:t>
      </w:r>
    </w:p>
    <w:p w:rsidR="002B486F" w:rsidRPr="00BC7C17" w:rsidRDefault="002B486F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</w:rPr>
      </w:pPr>
      <w:r w:rsidRPr="00BC7C17">
        <w:rPr>
          <w:sz w:val="28"/>
          <w:szCs w:val="28"/>
        </w:rPr>
        <w:t>Неделя добра</w:t>
      </w:r>
      <w:r>
        <w:rPr>
          <w:sz w:val="28"/>
          <w:szCs w:val="28"/>
        </w:rPr>
        <w:t>.</w:t>
      </w:r>
    </w:p>
    <w:p w:rsidR="002B486F" w:rsidRPr="00BC7C17" w:rsidRDefault="002B486F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</w:rPr>
      </w:pPr>
      <w:r w:rsidRPr="00BC7C17">
        <w:rPr>
          <w:sz w:val="28"/>
          <w:szCs w:val="28"/>
        </w:rPr>
        <w:t>Робототехнические соревнования «Роботы – вперед»</w:t>
      </w:r>
      <w:r>
        <w:rPr>
          <w:sz w:val="28"/>
          <w:szCs w:val="28"/>
        </w:rPr>
        <w:t>.</w:t>
      </w:r>
    </w:p>
    <w:p w:rsidR="002B486F" w:rsidRPr="00BC7C17" w:rsidRDefault="002B486F" w:rsidP="002B486F">
      <w:pPr>
        <w:pStyle w:val="a6"/>
        <w:numPr>
          <w:ilvl w:val="0"/>
          <w:numId w:val="17"/>
        </w:numPr>
        <w:spacing w:after="200" w:line="276" w:lineRule="auto"/>
        <w:ind w:left="426"/>
        <w:jc w:val="both"/>
        <w:rPr>
          <w:sz w:val="28"/>
          <w:szCs w:val="28"/>
        </w:rPr>
      </w:pPr>
      <w:r w:rsidRPr="00BC7C17">
        <w:rPr>
          <w:sz w:val="28"/>
          <w:szCs w:val="28"/>
        </w:rPr>
        <w:t>Месячник,  посвященный юбилею Бажова П.П.</w:t>
      </w:r>
    </w:p>
    <w:p w:rsidR="00F2013B" w:rsidRPr="00F2013B" w:rsidRDefault="00F2013B" w:rsidP="00F2013B">
      <w:pPr>
        <w:tabs>
          <w:tab w:val="left" w:pos="851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кадрового обеспечения</w:t>
      </w:r>
    </w:p>
    <w:p w:rsidR="002B486F" w:rsidRPr="002B486F" w:rsidRDefault="002B486F" w:rsidP="002B486F">
      <w:pPr>
        <w:pStyle w:val="a6"/>
        <w:ind w:left="450"/>
        <w:jc w:val="both"/>
        <w:rPr>
          <w:sz w:val="28"/>
          <w:szCs w:val="28"/>
        </w:rPr>
      </w:pPr>
      <w:r w:rsidRPr="002B486F">
        <w:rPr>
          <w:sz w:val="28"/>
          <w:szCs w:val="28"/>
        </w:rPr>
        <w:t xml:space="preserve">В Центре работает 18  штатных сотрудников, из них 1- директор, 3 педагога- организатора, 1 методист, 13 педагогов дополнительного образования. </w:t>
      </w:r>
    </w:p>
    <w:p w:rsidR="002B486F" w:rsidRPr="002B486F" w:rsidRDefault="002B486F" w:rsidP="002B486F">
      <w:pPr>
        <w:pStyle w:val="a6"/>
        <w:ind w:left="450"/>
        <w:jc w:val="both"/>
        <w:rPr>
          <w:sz w:val="28"/>
          <w:szCs w:val="28"/>
        </w:rPr>
      </w:pPr>
      <w:r w:rsidRPr="002B486F">
        <w:rPr>
          <w:sz w:val="28"/>
          <w:szCs w:val="28"/>
        </w:rPr>
        <w:t xml:space="preserve">Из них имеющих высшее образование - 13 педагогов (72,2%),  среднее профессиональное - 5 педагогов (27,8%). </w:t>
      </w:r>
    </w:p>
    <w:p w:rsidR="0025772D" w:rsidRPr="005328A9" w:rsidRDefault="0025772D" w:rsidP="00257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8A9">
        <w:rPr>
          <w:rFonts w:ascii="Times New Roman" w:hAnsi="Times New Roman" w:cs="Times New Roman"/>
          <w:sz w:val="28"/>
          <w:szCs w:val="28"/>
        </w:rPr>
        <w:t xml:space="preserve">Состав педагогов по стажу педагогической работы: </w:t>
      </w:r>
    </w:p>
    <w:p w:rsidR="0025772D" w:rsidRPr="006F7126" w:rsidRDefault="0025772D" w:rsidP="002577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</w:tblGrid>
      <w:tr w:rsidR="0025772D" w:rsidTr="004B1AFE">
        <w:tc>
          <w:tcPr>
            <w:tcW w:w="2392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Пед.стаж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25772D" w:rsidTr="004B1AFE">
        <w:tc>
          <w:tcPr>
            <w:tcW w:w="2392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менее 2 лет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</w:tr>
      <w:tr w:rsidR="0025772D" w:rsidTr="004B1AFE">
        <w:tc>
          <w:tcPr>
            <w:tcW w:w="2392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от 2 до 5 лет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27,8</w:t>
            </w:r>
          </w:p>
        </w:tc>
      </w:tr>
      <w:tr w:rsidR="0025772D" w:rsidTr="004B1AFE">
        <w:tc>
          <w:tcPr>
            <w:tcW w:w="2392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от 5 до 10 лет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 xml:space="preserve">5,5 </w:t>
            </w:r>
          </w:p>
        </w:tc>
      </w:tr>
      <w:tr w:rsidR="0025772D" w:rsidTr="004B1AFE">
        <w:tc>
          <w:tcPr>
            <w:tcW w:w="2392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от 10-20 лет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27,8</w:t>
            </w:r>
          </w:p>
        </w:tc>
      </w:tr>
      <w:tr w:rsidR="0025772D" w:rsidTr="004B1AFE">
        <w:tc>
          <w:tcPr>
            <w:tcW w:w="2392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свыше 20 лет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25772D" w:rsidRPr="0025772D" w:rsidRDefault="0025772D" w:rsidP="004B1A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772D">
              <w:rPr>
                <w:rFonts w:ascii="Times New Roman" w:hAnsi="Times New Roman" w:cs="Times New Roman"/>
                <w:sz w:val="28"/>
                <w:szCs w:val="28"/>
              </w:rPr>
              <w:t>27,8</w:t>
            </w:r>
          </w:p>
        </w:tc>
      </w:tr>
    </w:tbl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Проводимая аттестация педагогических кадров является школой педагогического мастерства педагогов дополнительного экологического образования. </w:t>
      </w:r>
    </w:p>
    <w:p w:rsidR="00F2013B" w:rsidRP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0D3B" w:rsidRDefault="00D70D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0D3B" w:rsidRDefault="00D70D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0D3B" w:rsidRDefault="00D70D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0D3B" w:rsidRPr="00F2013B" w:rsidRDefault="00D70D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201</w:t>
      </w:r>
      <w:r w:rsidR="004C5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8-2019</w:t>
      </w:r>
      <w:r w:rsidRPr="00F201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году в Центре аттестовались 6 педагогов: </w:t>
      </w:r>
    </w:p>
    <w:p w:rsidR="00F2013B" w:rsidRP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2235"/>
        <w:gridCol w:w="2287"/>
        <w:gridCol w:w="2533"/>
        <w:gridCol w:w="2122"/>
      </w:tblGrid>
      <w:tr w:rsidR="00F2013B" w:rsidRPr="00F2013B" w:rsidTr="004C50C8">
        <w:tc>
          <w:tcPr>
            <w:tcW w:w="223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ФИО педагога</w:t>
            </w:r>
          </w:p>
        </w:tc>
        <w:tc>
          <w:tcPr>
            <w:tcW w:w="2287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25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Квалификационная категория</w:t>
            </w:r>
          </w:p>
        </w:tc>
        <w:tc>
          <w:tcPr>
            <w:tcW w:w="2122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Впервые, подтверждение,</w:t>
            </w:r>
          </w:p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повышение категории</w:t>
            </w:r>
          </w:p>
        </w:tc>
      </w:tr>
      <w:tr w:rsidR="00F2013B" w:rsidRPr="00F2013B" w:rsidTr="004C50C8">
        <w:tc>
          <w:tcPr>
            <w:tcW w:w="223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Кузьмина Е.А.</w:t>
            </w:r>
          </w:p>
        </w:tc>
        <w:tc>
          <w:tcPr>
            <w:tcW w:w="2287" w:type="dxa"/>
          </w:tcPr>
          <w:p w:rsidR="00F2013B" w:rsidRPr="00F2013B" w:rsidRDefault="00F2013B" w:rsidP="004C50C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педагог </w:t>
            </w:r>
            <w:r w:rsidR="004C50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-организатор</w:t>
            </w:r>
          </w:p>
        </w:tc>
        <w:tc>
          <w:tcPr>
            <w:tcW w:w="25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2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впервые</w:t>
            </w:r>
          </w:p>
        </w:tc>
      </w:tr>
      <w:tr w:rsidR="00F2013B" w:rsidRPr="00F2013B" w:rsidTr="004C50C8">
        <w:tc>
          <w:tcPr>
            <w:tcW w:w="2235" w:type="dxa"/>
          </w:tcPr>
          <w:p w:rsidR="00F2013B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Бахтеева А.С.</w:t>
            </w:r>
          </w:p>
        </w:tc>
        <w:tc>
          <w:tcPr>
            <w:tcW w:w="2287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  <w:tc>
          <w:tcPr>
            <w:tcW w:w="25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2" w:type="dxa"/>
          </w:tcPr>
          <w:p w:rsidR="00F2013B" w:rsidRPr="00F2013B" w:rsidRDefault="004C50C8" w:rsidP="004C50C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впервые</w:t>
            </w:r>
          </w:p>
        </w:tc>
      </w:tr>
      <w:tr w:rsidR="00F2013B" w:rsidRPr="00F2013B" w:rsidTr="004C50C8">
        <w:tc>
          <w:tcPr>
            <w:tcW w:w="223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Пинягина О.В.</w:t>
            </w:r>
          </w:p>
        </w:tc>
        <w:tc>
          <w:tcPr>
            <w:tcW w:w="2287" w:type="dxa"/>
          </w:tcPr>
          <w:p w:rsidR="00F2013B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методист</w:t>
            </w:r>
          </w:p>
        </w:tc>
        <w:tc>
          <w:tcPr>
            <w:tcW w:w="25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122" w:type="dxa"/>
          </w:tcPr>
          <w:p w:rsidR="00F2013B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подтверждение</w:t>
            </w:r>
          </w:p>
        </w:tc>
      </w:tr>
      <w:tr w:rsidR="004C50C8" w:rsidRPr="00F2013B" w:rsidTr="004C50C8">
        <w:tc>
          <w:tcPr>
            <w:tcW w:w="2235" w:type="dxa"/>
          </w:tcPr>
          <w:p w:rsidR="004C50C8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Бородина А.М.</w:t>
            </w:r>
          </w:p>
        </w:tc>
        <w:tc>
          <w:tcPr>
            <w:tcW w:w="2287" w:type="dxa"/>
          </w:tcPr>
          <w:p w:rsidR="004C50C8" w:rsidRPr="00F2013B" w:rsidRDefault="004C50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  <w:tc>
          <w:tcPr>
            <w:tcW w:w="2533" w:type="dxa"/>
          </w:tcPr>
          <w:p w:rsidR="004C50C8" w:rsidRPr="00F2013B" w:rsidRDefault="004C50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2" w:type="dxa"/>
          </w:tcPr>
          <w:p w:rsidR="004C50C8" w:rsidRPr="00F2013B" w:rsidRDefault="004C50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впервые</w:t>
            </w:r>
          </w:p>
        </w:tc>
      </w:tr>
    </w:tbl>
    <w:p w:rsid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C50C8" w:rsidRDefault="004C50C8" w:rsidP="004C50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конец 2018-2019 учебного года практически все педагоги аттестованы:</w:t>
      </w:r>
    </w:p>
    <w:p w:rsidR="004C50C8" w:rsidRDefault="004C50C8" w:rsidP="004C50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высшей категории – 2 человека</w:t>
      </w:r>
    </w:p>
    <w:p w:rsidR="004C50C8" w:rsidRDefault="004C50C8" w:rsidP="004C50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Первой – 14 человек</w:t>
      </w:r>
    </w:p>
    <w:p w:rsidR="004C50C8" w:rsidRPr="006F7126" w:rsidRDefault="004C50C8" w:rsidP="004C50C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аттестованы в связи с маленьким пед. стажем – 3 человека.</w:t>
      </w:r>
    </w:p>
    <w:p w:rsidR="004C50C8" w:rsidRDefault="004C50C8" w:rsidP="004C50C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F7126">
        <w:rPr>
          <w:rFonts w:ascii="Times New Roman" w:hAnsi="Times New Roman" w:cs="Times New Roman"/>
          <w:sz w:val="28"/>
          <w:szCs w:val="28"/>
        </w:rPr>
        <w:t xml:space="preserve">Все педагоги </w:t>
      </w:r>
      <w:r>
        <w:rPr>
          <w:rFonts w:ascii="Times New Roman" w:hAnsi="Times New Roman" w:cs="Times New Roman"/>
          <w:sz w:val="28"/>
          <w:szCs w:val="28"/>
        </w:rPr>
        <w:t>своевременно</w:t>
      </w:r>
      <w:r w:rsidRPr="006F7126">
        <w:rPr>
          <w:rFonts w:ascii="Times New Roman" w:hAnsi="Times New Roman" w:cs="Times New Roman"/>
          <w:sz w:val="28"/>
          <w:szCs w:val="28"/>
        </w:rPr>
        <w:t xml:space="preserve">  проходят курсы повышения квалификации 1 раз  в три года.  </w:t>
      </w:r>
    </w:p>
    <w:p w:rsidR="004C50C8" w:rsidRPr="00F2013B" w:rsidRDefault="004C50C8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25AD" w:rsidRPr="00F2013B" w:rsidRDefault="009725AD" w:rsidP="00972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 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8</w:t>
      </w:r>
      <w:r w:rsidRPr="00F201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9</w:t>
      </w:r>
      <w:r w:rsidRPr="00F201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учебном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году прошли курсы:</w:t>
      </w:r>
    </w:p>
    <w:p w:rsidR="009725AD" w:rsidRPr="00F2013B" w:rsidRDefault="009725AD" w:rsidP="009725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tbl>
      <w:tblPr>
        <w:tblStyle w:val="a9"/>
        <w:tblW w:w="9571" w:type="dxa"/>
        <w:tblLook w:val="04A0"/>
      </w:tblPr>
      <w:tblGrid>
        <w:gridCol w:w="2137"/>
        <w:gridCol w:w="2017"/>
        <w:gridCol w:w="1028"/>
        <w:gridCol w:w="1429"/>
        <w:gridCol w:w="1490"/>
        <w:gridCol w:w="1470"/>
      </w:tblGrid>
      <w:tr w:rsidR="009725AD" w:rsidRPr="00F2013B" w:rsidTr="009725AD">
        <w:tc>
          <w:tcPr>
            <w:tcW w:w="2168" w:type="dxa"/>
          </w:tcPr>
          <w:p w:rsidR="009725AD" w:rsidRPr="00F2013B" w:rsidRDefault="009725AD" w:rsidP="004B1A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Мероприятие </w:t>
            </w:r>
          </w:p>
        </w:tc>
        <w:tc>
          <w:tcPr>
            <w:tcW w:w="2305" w:type="dxa"/>
          </w:tcPr>
          <w:p w:rsidR="009725AD" w:rsidRPr="00F2013B" w:rsidRDefault="009725AD" w:rsidP="004B1A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Тема</w:t>
            </w:r>
          </w:p>
        </w:tc>
        <w:tc>
          <w:tcPr>
            <w:tcW w:w="1395" w:type="dxa"/>
          </w:tcPr>
          <w:p w:rsidR="009725AD" w:rsidRPr="00F2013B" w:rsidRDefault="009725AD" w:rsidP="004B1A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1350" w:type="dxa"/>
          </w:tcPr>
          <w:p w:rsidR="009725AD" w:rsidRPr="00F2013B" w:rsidRDefault="009725AD" w:rsidP="004B1AF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ФИО</w:t>
            </w:r>
          </w:p>
        </w:tc>
        <w:tc>
          <w:tcPr>
            <w:tcW w:w="1499" w:type="dxa"/>
          </w:tcPr>
          <w:p w:rsidR="009725AD" w:rsidRPr="00F2013B" w:rsidRDefault="009725AD" w:rsidP="009725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часов</w:t>
            </w:r>
          </w:p>
        </w:tc>
        <w:tc>
          <w:tcPr>
            <w:tcW w:w="854" w:type="dxa"/>
          </w:tcPr>
          <w:p w:rsidR="009725AD" w:rsidRPr="00F2013B" w:rsidRDefault="009725AD" w:rsidP="009725A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Место проведения</w:t>
            </w:r>
          </w:p>
        </w:tc>
      </w:tr>
      <w:tr w:rsidR="009725AD" w:rsidRPr="00F2013B" w:rsidTr="009725AD">
        <w:tc>
          <w:tcPr>
            <w:tcW w:w="2168" w:type="dxa"/>
          </w:tcPr>
          <w:p w:rsidR="009725AD" w:rsidRPr="00F2013B" w:rsidRDefault="009725AD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Курсы повышения квалификации </w:t>
            </w:r>
          </w:p>
        </w:tc>
        <w:tc>
          <w:tcPr>
            <w:tcW w:w="2305" w:type="dxa"/>
          </w:tcPr>
          <w:p w:rsidR="009725AD" w:rsidRPr="00F2013B" w:rsidRDefault="009725AD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«Проектирование деятельности педагога дополнительного образования в соответствии с требованиями федерального стандарта»</w:t>
            </w:r>
          </w:p>
        </w:tc>
        <w:tc>
          <w:tcPr>
            <w:tcW w:w="1395" w:type="dxa"/>
          </w:tcPr>
          <w:p w:rsidR="009725AD" w:rsidRPr="00F2013B" w:rsidRDefault="009725AD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Январь-май 2019г</w:t>
            </w:r>
          </w:p>
        </w:tc>
        <w:tc>
          <w:tcPr>
            <w:tcW w:w="1350" w:type="dxa"/>
          </w:tcPr>
          <w:p w:rsidR="009725AD" w:rsidRPr="00F2013B" w:rsidRDefault="009725AD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Бородина А.М.</w:t>
            </w:r>
          </w:p>
        </w:tc>
        <w:tc>
          <w:tcPr>
            <w:tcW w:w="1499" w:type="dxa"/>
          </w:tcPr>
          <w:p w:rsidR="009725AD" w:rsidRPr="00F2013B" w:rsidRDefault="003A63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9725A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854" w:type="dxa"/>
          </w:tcPr>
          <w:p w:rsidR="009725AD" w:rsidRDefault="009725AD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ИРО</w:t>
            </w:r>
          </w:p>
        </w:tc>
      </w:tr>
      <w:tr w:rsidR="003A63C8" w:rsidRPr="00F2013B" w:rsidTr="009725AD">
        <w:tc>
          <w:tcPr>
            <w:tcW w:w="2168" w:type="dxa"/>
          </w:tcPr>
          <w:p w:rsidR="003A63C8" w:rsidRDefault="003A63C8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Курсы профессиональной переподготовки</w:t>
            </w:r>
          </w:p>
        </w:tc>
        <w:tc>
          <w:tcPr>
            <w:tcW w:w="2305" w:type="dxa"/>
          </w:tcPr>
          <w:p w:rsidR="003A63C8" w:rsidRDefault="003A63C8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«Педагогика дополнительного образования»</w:t>
            </w:r>
          </w:p>
        </w:tc>
        <w:tc>
          <w:tcPr>
            <w:tcW w:w="1395" w:type="dxa"/>
          </w:tcPr>
          <w:p w:rsidR="003A63C8" w:rsidRPr="00F2013B" w:rsidRDefault="003A63C8" w:rsidP="003A63C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Январь-май</w:t>
            </w:r>
          </w:p>
        </w:tc>
        <w:tc>
          <w:tcPr>
            <w:tcW w:w="1350" w:type="dxa"/>
          </w:tcPr>
          <w:p w:rsidR="003A63C8" w:rsidRDefault="003A63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Погадаева Е.А.</w:t>
            </w:r>
          </w:p>
          <w:p w:rsidR="003A63C8" w:rsidRDefault="003A63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Енидорцева Н.А</w:t>
            </w:r>
          </w:p>
        </w:tc>
        <w:tc>
          <w:tcPr>
            <w:tcW w:w="1499" w:type="dxa"/>
          </w:tcPr>
          <w:p w:rsidR="003A63C8" w:rsidRDefault="003A63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520</w:t>
            </w:r>
          </w:p>
        </w:tc>
        <w:tc>
          <w:tcPr>
            <w:tcW w:w="854" w:type="dxa"/>
          </w:tcPr>
          <w:p w:rsidR="003A63C8" w:rsidRDefault="003A63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Каменный город</w:t>
            </w:r>
          </w:p>
        </w:tc>
      </w:tr>
    </w:tbl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D70D3B" w:rsidRDefault="00D70D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В 201</w:t>
      </w:r>
      <w:r w:rsidR="004C50C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8</w:t>
      </w:r>
      <w:r w:rsidRPr="00F201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-201</w:t>
      </w:r>
      <w:r w:rsidR="004C50C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9</w:t>
      </w:r>
      <w:r w:rsidRPr="00F201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учебном году коллектив  Центра организовал и провел:</w:t>
      </w: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tbl>
      <w:tblPr>
        <w:tblStyle w:val="a9"/>
        <w:tblW w:w="9229" w:type="dxa"/>
        <w:tblLook w:val="04A0"/>
      </w:tblPr>
      <w:tblGrid>
        <w:gridCol w:w="2296"/>
        <w:gridCol w:w="2575"/>
        <w:gridCol w:w="1395"/>
        <w:gridCol w:w="1464"/>
        <w:gridCol w:w="1499"/>
      </w:tblGrid>
      <w:tr w:rsidR="004C50C8" w:rsidRPr="00F2013B" w:rsidTr="004C50C8">
        <w:tc>
          <w:tcPr>
            <w:tcW w:w="2296" w:type="dxa"/>
          </w:tcPr>
          <w:p w:rsidR="004C50C8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Мероприятие </w:t>
            </w:r>
          </w:p>
        </w:tc>
        <w:tc>
          <w:tcPr>
            <w:tcW w:w="2575" w:type="dxa"/>
          </w:tcPr>
          <w:p w:rsidR="004C50C8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Тема</w:t>
            </w:r>
          </w:p>
        </w:tc>
        <w:tc>
          <w:tcPr>
            <w:tcW w:w="1395" w:type="dxa"/>
          </w:tcPr>
          <w:p w:rsidR="004C50C8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1464" w:type="dxa"/>
          </w:tcPr>
          <w:p w:rsidR="004C50C8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Уровень</w:t>
            </w:r>
          </w:p>
        </w:tc>
        <w:tc>
          <w:tcPr>
            <w:tcW w:w="1499" w:type="dxa"/>
          </w:tcPr>
          <w:p w:rsidR="004C50C8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Количество участников</w:t>
            </w:r>
          </w:p>
        </w:tc>
      </w:tr>
      <w:tr w:rsidR="004C50C8" w:rsidRPr="00F2013B" w:rsidTr="004C50C8">
        <w:tc>
          <w:tcPr>
            <w:tcW w:w="2296" w:type="dxa"/>
          </w:tcPr>
          <w:p w:rsidR="004C50C8" w:rsidRPr="00F2013B" w:rsidRDefault="004C50C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Методическое объединение для педагогов дополнительного образования</w:t>
            </w:r>
          </w:p>
        </w:tc>
        <w:tc>
          <w:tcPr>
            <w:tcW w:w="2575" w:type="dxa"/>
          </w:tcPr>
          <w:p w:rsidR="004C50C8" w:rsidRPr="00F2013B" w:rsidRDefault="004C50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«Дополнительное образование обучающихся в контексте модернизации системы: внедрение инноваций и обеспечение качества услуг»</w:t>
            </w:r>
          </w:p>
        </w:tc>
        <w:tc>
          <w:tcPr>
            <w:tcW w:w="1395" w:type="dxa"/>
          </w:tcPr>
          <w:p w:rsidR="004C50C8" w:rsidRPr="00F2013B" w:rsidRDefault="004C50C8" w:rsidP="004C50C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19.02.2019г</w:t>
            </w:r>
          </w:p>
        </w:tc>
        <w:tc>
          <w:tcPr>
            <w:tcW w:w="1464" w:type="dxa"/>
          </w:tcPr>
          <w:p w:rsidR="004C50C8" w:rsidRPr="00F2013B" w:rsidRDefault="004C50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районный</w:t>
            </w:r>
          </w:p>
        </w:tc>
        <w:tc>
          <w:tcPr>
            <w:tcW w:w="1499" w:type="dxa"/>
          </w:tcPr>
          <w:p w:rsidR="004C50C8" w:rsidRPr="00F2013B" w:rsidRDefault="004C50C8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</w:tr>
    </w:tbl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Мероприятия, в которых педагоги Центра приняли активное участие:</w:t>
      </w: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tbl>
      <w:tblPr>
        <w:tblStyle w:val="a9"/>
        <w:tblW w:w="9180" w:type="dxa"/>
        <w:tblLook w:val="04A0"/>
      </w:tblPr>
      <w:tblGrid>
        <w:gridCol w:w="2048"/>
        <w:gridCol w:w="2311"/>
        <w:gridCol w:w="1208"/>
        <w:gridCol w:w="1780"/>
        <w:gridCol w:w="1833"/>
      </w:tblGrid>
      <w:tr w:rsidR="00F2013B" w:rsidRPr="00F2013B" w:rsidTr="00D50413">
        <w:tc>
          <w:tcPr>
            <w:tcW w:w="230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Мероприятие </w:t>
            </w:r>
          </w:p>
        </w:tc>
        <w:tc>
          <w:tcPr>
            <w:tcW w:w="2596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Тема</w:t>
            </w:r>
          </w:p>
        </w:tc>
        <w:tc>
          <w:tcPr>
            <w:tcW w:w="1304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147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Уровень</w:t>
            </w:r>
          </w:p>
        </w:tc>
        <w:tc>
          <w:tcPr>
            <w:tcW w:w="1499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Место проведения</w:t>
            </w:r>
          </w:p>
        </w:tc>
      </w:tr>
      <w:tr w:rsidR="00F2013B" w:rsidRPr="00F2013B" w:rsidTr="00D50413">
        <w:tc>
          <w:tcPr>
            <w:tcW w:w="230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Заседание круглого стола</w:t>
            </w:r>
          </w:p>
        </w:tc>
        <w:tc>
          <w:tcPr>
            <w:tcW w:w="2596" w:type="dxa"/>
          </w:tcPr>
          <w:p w:rsidR="00F2013B" w:rsidRPr="00F2013B" w:rsidRDefault="00F2013B" w:rsidP="00CF70C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"</w:t>
            </w:r>
            <w:r w:rsidR="00CF70C7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Развитие творческой одаренности</w:t>
            </w: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"</w:t>
            </w:r>
          </w:p>
        </w:tc>
        <w:tc>
          <w:tcPr>
            <w:tcW w:w="1304" w:type="dxa"/>
          </w:tcPr>
          <w:p w:rsidR="00F2013B" w:rsidRPr="00F2013B" w:rsidRDefault="00D71C68" w:rsidP="00D71C6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10 апреля</w:t>
            </w:r>
            <w:r w:rsidR="00F2013B"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="00F2013B"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года</w:t>
            </w:r>
          </w:p>
        </w:tc>
        <w:tc>
          <w:tcPr>
            <w:tcW w:w="147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Районный</w:t>
            </w:r>
          </w:p>
        </w:tc>
        <w:tc>
          <w:tcPr>
            <w:tcW w:w="1499" w:type="dxa"/>
          </w:tcPr>
          <w:p w:rsidR="00F2013B" w:rsidRPr="00F2013B" w:rsidRDefault="00D71C6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Талицкая ДШИ</w:t>
            </w:r>
          </w:p>
        </w:tc>
      </w:tr>
      <w:tr w:rsidR="00F2013B" w:rsidRPr="00F2013B" w:rsidTr="00D50413">
        <w:tc>
          <w:tcPr>
            <w:tcW w:w="2308" w:type="dxa"/>
          </w:tcPr>
          <w:p w:rsidR="00F2013B" w:rsidRPr="00F2013B" w:rsidRDefault="00D71C6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Областная конференция</w:t>
            </w:r>
          </w:p>
        </w:tc>
        <w:tc>
          <w:tcPr>
            <w:tcW w:w="2596" w:type="dxa"/>
          </w:tcPr>
          <w:p w:rsidR="00F2013B" w:rsidRPr="00F2013B" w:rsidRDefault="00F2013B" w:rsidP="00D71C6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D71C6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Из опыта работы базовых площадок»</w:t>
            </w: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304" w:type="dxa"/>
          </w:tcPr>
          <w:p w:rsidR="00F2013B" w:rsidRPr="00F2013B" w:rsidRDefault="00D71C6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Ноябрь, апрель 2019</w:t>
            </w:r>
          </w:p>
        </w:tc>
        <w:tc>
          <w:tcPr>
            <w:tcW w:w="147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Региональный</w:t>
            </w:r>
          </w:p>
        </w:tc>
        <w:tc>
          <w:tcPr>
            <w:tcW w:w="1499" w:type="dxa"/>
          </w:tcPr>
          <w:p w:rsidR="00F2013B" w:rsidRPr="00F2013B" w:rsidRDefault="00D71C6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Дворец Молодежи</w:t>
            </w:r>
          </w:p>
        </w:tc>
      </w:tr>
      <w:tr w:rsidR="00F2013B" w:rsidRPr="00F2013B" w:rsidTr="00D50413">
        <w:tc>
          <w:tcPr>
            <w:tcW w:w="2308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Семинар-практикум  </w:t>
            </w:r>
          </w:p>
        </w:tc>
        <w:tc>
          <w:tcPr>
            <w:tcW w:w="2596" w:type="dxa"/>
          </w:tcPr>
          <w:p w:rsidR="00F2013B" w:rsidRPr="00F2013B" w:rsidRDefault="00F2013B" w:rsidP="00D71C6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D71C6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Ситцевая радуга»</w:t>
            </w: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304" w:type="dxa"/>
          </w:tcPr>
          <w:p w:rsidR="00F2013B" w:rsidRPr="00F2013B" w:rsidRDefault="00D71C6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Февраль 2019г</w:t>
            </w:r>
          </w:p>
        </w:tc>
        <w:tc>
          <w:tcPr>
            <w:tcW w:w="147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Областной</w:t>
            </w:r>
          </w:p>
        </w:tc>
        <w:tc>
          <w:tcPr>
            <w:tcW w:w="1499" w:type="dxa"/>
          </w:tcPr>
          <w:p w:rsidR="00F2013B" w:rsidRPr="00F2013B" w:rsidRDefault="00F2013B" w:rsidP="00D71C6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Камышловский </w:t>
            </w:r>
            <w:r w:rsidR="00D71C6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дом детского творчества</w:t>
            </w:r>
          </w:p>
        </w:tc>
      </w:tr>
      <w:tr w:rsidR="00F2013B" w:rsidRPr="00F2013B" w:rsidTr="00D50413">
        <w:tc>
          <w:tcPr>
            <w:tcW w:w="2308" w:type="dxa"/>
          </w:tcPr>
          <w:p w:rsidR="00F2013B" w:rsidRPr="00F2013B" w:rsidRDefault="00D71C6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Конференция</w:t>
            </w:r>
          </w:p>
        </w:tc>
        <w:tc>
          <w:tcPr>
            <w:tcW w:w="2596" w:type="dxa"/>
          </w:tcPr>
          <w:p w:rsidR="00D71C68" w:rsidRPr="00D71C68" w:rsidRDefault="00D71C68" w:rsidP="00D71C6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71C6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«Современные воспитательные технологии: теория и практика применения в </w:t>
            </w:r>
          </w:p>
          <w:p w:rsidR="00F2013B" w:rsidRPr="00F2013B" w:rsidRDefault="00D71C68" w:rsidP="00D71C6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71C6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образовательной деятельности (в контексте Стратегии развития воспитания в Российской Федерации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D71C68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 период до 2025 года, Стратегии развития воспитания в Свердловской области на период до 2025 года)»,</w:t>
            </w:r>
          </w:p>
        </w:tc>
        <w:tc>
          <w:tcPr>
            <w:tcW w:w="1304" w:type="dxa"/>
          </w:tcPr>
          <w:p w:rsidR="00F2013B" w:rsidRPr="00F2013B" w:rsidRDefault="00D71C68" w:rsidP="00D71C6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28 февраля 2019</w:t>
            </w:r>
          </w:p>
        </w:tc>
        <w:tc>
          <w:tcPr>
            <w:tcW w:w="1473" w:type="dxa"/>
          </w:tcPr>
          <w:p w:rsidR="00F2013B" w:rsidRPr="00F2013B" w:rsidRDefault="00D71C68" w:rsidP="00D71C6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Всероссийский</w:t>
            </w:r>
          </w:p>
        </w:tc>
        <w:tc>
          <w:tcPr>
            <w:tcW w:w="1499" w:type="dxa"/>
          </w:tcPr>
          <w:p w:rsidR="00F2013B" w:rsidRDefault="00D71C6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Камышловский</w:t>
            </w:r>
          </w:p>
          <w:p w:rsidR="00D71C68" w:rsidRDefault="00D71C6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педагогический</w:t>
            </w:r>
          </w:p>
          <w:p w:rsidR="00D71C68" w:rsidRPr="00F2013B" w:rsidRDefault="00D71C68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колледж</w:t>
            </w:r>
          </w:p>
        </w:tc>
      </w:tr>
      <w:tr w:rsidR="00F2013B" w:rsidRPr="00F2013B" w:rsidTr="00D50413">
        <w:tc>
          <w:tcPr>
            <w:tcW w:w="2308" w:type="dxa"/>
          </w:tcPr>
          <w:p w:rsidR="00F2013B" w:rsidRPr="009725AD" w:rsidRDefault="00D71C68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9725A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Форум уральской </w:t>
            </w:r>
            <w:r w:rsidR="009725A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инженерной школы </w:t>
            </w:r>
          </w:p>
        </w:tc>
        <w:tc>
          <w:tcPr>
            <w:tcW w:w="2596" w:type="dxa"/>
          </w:tcPr>
          <w:p w:rsidR="00F2013B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 «Функция образования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современном мире»</w:t>
            </w:r>
          </w:p>
        </w:tc>
        <w:tc>
          <w:tcPr>
            <w:tcW w:w="1304" w:type="dxa"/>
          </w:tcPr>
          <w:p w:rsidR="00F2013B" w:rsidRPr="00F2013B" w:rsidRDefault="009725AD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30 ноября</w:t>
            </w:r>
            <w:r w:rsidR="00F2013B"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2013B"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="00F2013B"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года</w:t>
            </w:r>
          </w:p>
        </w:tc>
        <w:tc>
          <w:tcPr>
            <w:tcW w:w="147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Областной</w:t>
            </w:r>
          </w:p>
        </w:tc>
        <w:tc>
          <w:tcPr>
            <w:tcW w:w="1499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Дворец Молодежи</w:t>
            </w:r>
          </w:p>
        </w:tc>
      </w:tr>
      <w:tr w:rsidR="00F2013B" w:rsidRPr="00F2013B" w:rsidTr="00D50413">
        <w:tc>
          <w:tcPr>
            <w:tcW w:w="2308" w:type="dxa"/>
          </w:tcPr>
          <w:p w:rsidR="00F2013B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Интенсивный обучающий курс в рамках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уральской инженерной школы</w:t>
            </w:r>
          </w:p>
        </w:tc>
        <w:tc>
          <w:tcPr>
            <w:tcW w:w="2596" w:type="dxa"/>
          </w:tcPr>
          <w:p w:rsidR="00F2013B" w:rsidRPr="00F2013B" w:rsidRDefault="00F2013B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725A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Функция образования в современном мире</w:t>
            </w: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4" w:type="dxa"/>
          </w:tcPr>
          <w:p w:rsidR="00F2013B" w:rsidRPr="00F2013B" w:rsidRDefault="009725AD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 декабря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2013B"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1473" w:type="dxa"/>
          </w:tcPr>
          <w:p w:rsidR="00F2013B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Областной</w:t>
            </w:r>
          </w:p>
        </w:tc>
        <w:tc>
          <w:tcPr>
            <w:tcW w:w="1499" w:type="dxa"/>
          </w:tcPr>
          <w:p w:rsidR="00F2013B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Дворец Молодежи</w:t>
            </w:r>
          </w:p>
        </w:tc>
      </w:tr>
    </w:tbl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Конкурсы профессионального мастерства, в которых педагоги Центра приняли участие в 201</w:t>
      </w:r>
      <w:r w:rsidR="00972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-201</w:t>
      </w:r>
      <w:r w:rsidR="00972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9"/>
        <w:tblW w:w="9571" w:type="dxa"/>
        <w:tblLook w:val="04A0"/>
      </w:tblPr>
      <w:tblGrid>
        <w:gridCol w:w="2051"/>
        <w:gridCol w:w="1702"/>
        <w:gridCol w:w="1095"/>
        <w:gridCol w:w="1334"/>
        <w:gridCol w:w="1833"/>
        <w:gridCol w:w="1556"/>
      </w:tblGrid>
      <w:tr w:rsidR="00F2013B" w:rsidRPr="00F2013B" w:rsidTr="00D50413">
        <w:tc>
          <w:tcPr>
            <w:tcW w:w="2051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Мероприятие </w:t>
            </w:r>
          </w:p>
        </w:tc>
        <w:tc>
          <w:tcPr>
            <w:tcW w:w="1702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ФИО педагога-участника</w:t>
            </w:r>
          </w:p>
        </w:tc>
        <w:tc>
          <w:tcPr>
            <w:tcW w:w="1095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1334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Уровень</w:t>
            </w:r>
          </w:p>
        </w:tc>
        <w:tc>
          <w:tcPr>
            <w:tcW w:w="1833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Место проведения</w:t>
            </w:r>
          </w:p>
        </w:tc>
        <w:tc>
          <w:tcPr>
            <w:tcW w:w="1556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Достижения</w:t>
            </w:r>
          </w:p>
        </w:tc>
      </w:tr>
      <w:tr w:rsidR="00F2013B" w:rsidRPr="00F2013B" w:rsidTr="00D50413">
        <w:tc>
          <w:tcPr>
            <w:tcW w:w="2051" w:type="dxa"/>
          </w:tcPr>
          <w:p w:rsidR="00F2013B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Смотр-конкурс трудовых коллективов Талицкого городского округа</w:t>
            </w:r>
          </w:p>
        </w:tc>
        <w:tc>
          <w:tcPr>
            <w:tcW w:w="1702" w:type="dxa"/>
          </w:tcPr>
          <w:p w:rsidR="00F2013B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коллектив</w:t>
            </w:r>
          </w:p>
        </w:tc>
        <w:tc>
          <w:tcPr>
            <w:tcW w:w="1095" w:type="dxa"/>
          </w:tcPr>
          <w:p w:rsid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Октябрь</w:t>
            </w:r>
          </w:p>
          <w:p w:rsidR="009725AD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2019г</w:t>
            </w:r>
          </w:p>
        </w:tc>
        <w:tc>
          <w:tcPr>
            <w:tcW w:w="1334" w:type="dxa"/>
          </w:tcPr>
          <w:p w:rsidR="00F2013B" w:rsidRPr="00F2013B" w:rsidRDefault="00F2013B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Районный</w:t>
            </w:r>
          </w:p>
        </w:tc>
        <w:tc>
          <w:tcPr>
            <w:tcW w:w="1833" w:type="dxa"/>
          </w:tcPr>
          <w:p w:rsidR="00F2013B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Юбилейный</w:t>
            </w:r>
          </w:p>
        </w:tc>
        <w:tc>
          <w:tcPr>
            <w:tcW w:w="1556" w:type="dxa"/>
          </w:tcPr>
          <w:p w:rsidR="00F2013B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F2013B"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место</w:t>
            </w:r>
          </w:p>
        </w:tc>
      </w:tr>
      <w:tr w:rsidR="009725AD" w:rsidRPr="00F2013B" w:rsidTr="00D50413">
        <w:tc>
          <w:tcPr>
            <w:tcW w:w="2051" w:type="dxa"/>
          </w:tcPr>
          <w:p w:rsidR="009725AD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«Лучший в профессии»</w:t>
            </w:r>
          </w:p>
        </w:tc>
        <w:tc>
          <w:tcPr>
            <w:tcW w:w="1702" w:type="dxa"/>
          </w:tcPr>
          <w:p w:rsidR="009725AD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Пинягина О.В.</w:t>
            </w:r>
          </w:p>
        </w:tc>
        <w:tc>
          <w:tcPr>
            <w:tcW w:w="1095" w:type="dxa"/>
          </w:tcPr>
          <w:p w:rsidR="009725AD" w:rsidRDefault="009725AD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Октябрь</w:t>
            </w:r>
          </w:p>
          <w:p w:rsidR="009725AD" w:rsidRPr="00F2013B" w:rsidRDefault="009725AD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2019г</w:t>
            </w:r>
          </w:p>
        </w:tc>
        <w:tc>
          <w:tcPr>
            <w:tcW w:w="1334" w:type="dxa"/>
          </w:tcPr>
          <w:p w:rsidR="009725AD" w:rsidRPr="00F2013B" w:rsidRDefault="009725AD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Районный</w:t>
            </w:r>
          </w:p>
        </w:tc>
        <w:tc>
          <w:tcPr>
            <w:tcW w:w="1833" w:type="dxa"/>
          </w:tcPr>
          <w:p w:rsidR="009725AD" w:rsidRPr="00F2013B" w:rsidRDefault="009725AD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Юбилейный</w:t>
            </w:r>
          </w:p>
        </w:tc>
        <w:tc>
          <w:tcPr>
            <w:tcW w:w="1556" w:type="dxa"/>
          </w:tcPr>
          <w:p w:rsidR="009725AD" w:rsidRPr="00F2013B" w:rsidRDefault="009725AD" w:rsidP="004B1AF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место</w:t>
            </w:r>
          </w:p>
        </w:tc>
      </w:tr>
      <w:tr w:rsidR="009725AD" w:rsidRPr="00F2013B" w:rsidTr="00D50413">
        <w:tc>
          <w:tcPr>
            <w:tcW w:w="2051" w:type="dxa"/>
          </w:tcPr>
          <w:p w:rsidR="009725AD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«На крыльях творчества»</w:t>
            </w:r>
          </w:p>
        </w:tc>
        <w:tc>
          <w:tcPr>
            <w:tcW w:w="1702" w:type="dxa"/>
          </w:tcPr>
          <w:p w:rsidR="009725AD" w:rsidRPr="00F2013B" w:rsidRDefault="009725AD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Новикова Е.В., Багина Л.В., Бумажникова Г.Г.</w:t>
            </w:r>
          </w:p>
        </w:tc>
        <w:tc>
          <w:tcPr>
            <w:tcW w:w="1095" w:type="dxa"/>
          </w:tcPr>
          <w:p w:rsidR="009725AD" w:rsidRPr="00F2013B" w:rsidRDefault="009725AD" w:rsidP="009725A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Февраль 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9</w:t>
            </w: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года</w:t>
            </w:r>
          </w:p>
        </w:tc>
        <w:tc>
          <w:tcPr>
            <w:tcW w:w="1334" w:type="dxa"/>
          </w:tcPr>
          <w:p w:rsidR="009725AD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Областной</w:t>
            </w:r>
          </w:p>
        </w:tc>
        <w:tc>
          <w:tcPr>
            <w:tcW w:w="1833" w:type="dxa"/>
          </w:tcPr>
          <w:p w:rsidR="009725AD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Камышловский педагогический колледж</w:t>
            </w:r>
          </w:p>
        </w:tc>
        <w:tc>
          <w:tcPr>
            <w:tcW w:w="1556" w:type="dxa"/>
          </w:tcPr>
          <w:p w:rsidR="009725AD" w:rsidRPr="00F2013B" w:rsidRDefault="009725AD" w:rsidP="00F2013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2013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Выданы сертификаты участников</w:t>
            </w:r>
          </w:p>
        </w:tc>
      </w:tr>
    </w:tbl>
    <w:p w:rsidR="00F2013B" w:rsidRPr="00F2013B" w:rsidRDefault="00F2013B" w:rsidP="00F201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/>
        <w:ind w:left="128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/>
        <w:ind w:left="128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/>
        <w:ind w:left="128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/>
        <w:ind w:left="128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/>
        <w:ind w:left="128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013B" w:rsidRPr="00F2013B" w:rsidRDefault="00F2013B" w:rsidP="00F2013B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материально-технической базы Центра.</w:t>
      </w:r>
    </w:p>
    <w:p w:rsidR="00F2013B" w:rsidRPr="00F2013B" w:rsidRDefault="00F2013B" w:rsidP="00F201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 соответствует требованием СанПиНа.</w:t>
      </w:r>
    </w:p>
    <w:p w:rsidR="00F2013B" w:rsidRPr="00F2013B" w:rsidRDefault="00F2013B" w:rsidP="00F201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функционируют учебные кабинеты, организационно-педагогический кабинет совмещен с методическим; кабинет директора; кабинет проектно-исследовательской деятельности, оснащенный компьютерами</w:t>
      </w:r>
      <w:r w:rsidR="006878D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зал, кабинет- Музей природы, кабинет-Историко-краеведческий музей, уголок живой природы, костюмерная.</w:t>
      </w:r>
    </w:p>
    <w:p w:rsidR="00F2013B" w:rsidRPr="00F2013B" w:rsidRDefault="00F2013B" w:rsidP="00F201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имеется в достаточном количестве учебная, учебно-методическая и художественная литература. </w:t>
      </w:r>
    </w:p>
    <w:p w:rsidR="00F2013B" w:rsidRPr="00F2013B" w:rsidRDefault="00F2013B" w:rsidP="00F201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Ведется работа по использованию </w:t>
      </w:r>
      <w:r w:rsidR="006878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информационных 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технологий для проведения занятий, осуществления учебно-исследовательской деятельности. Территория Центра благоустроена. Имеется кнопка тревожной сигнализации. Организован контроль доступа в Центр. Установлено видеонаблюдение и 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система Стрелец Мониторинг. </w:t>
      </w:r>
    </w:p>
    <w:p w:rsidR="00F2013B" w:rsidRPr="00F2013B" w:rsidRDefault="00F2013B" w:rsidP="00F2013B">
      <w:pPr>
        <w:keepNext/>
        <w:spacing w:before="240" w:after="6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1" w:name="_Toc484128482"/>
      <w:r w:rsidRPr="00F2013B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Показатели</w:t>
      </w:r>
      <w:r w:rsidRPr="00F2013B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br/>
        <w:t>деятельности Муниципального казенного учреждения дополнительного образования «Центр творческого развития «Радуга», подлежащей самообследованию</w:t>
      </w:r>
      <w:r w:rsidRPr="00F2013B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br/>
      </w: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3"/>
        <w:gridCol w:w="6350"/>
        <w:gridCol w:w="2380"/>
      </w:tblGrid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keepNext/>
              <w:spacing w:before="240" w:after="6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bookmarkStart w:id="2" w:name="sub_5001"/>
            <w:r w:rsidRPr="00F2013B">
              <w:rPr>
                <w:rFonts w:ascii="Times New Roman" w:eastAsia="Calibri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  <w:t>1.</w:t>
            </w:r>
            <w:bookmarkEnd w:id="2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b/>
                <w:color w:val="26282F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" w:name="sub_501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</w:t>
            </w:r>
            <w:bookmarkEnd w:id="3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23799A" w:rsidRDefault="0023799A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1460</w:t>
            </w:r>
            <w:r w:rsidR="00F2013B"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" w:name="sub_511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1.1.1</w:t>
            </w:r>
            <w:bookmarkEnd w:id="4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Детей дошкольного возраста (3-7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23799A" w:rsidRDefault="0023799A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462</w:t>
            </w:r>
            <w:r w:rsidR="00F2013B"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" w:name="sub_511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1.1.2</w:t>
            </w:r>
            <w:bookmarkEnd w:id="5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Детей младшего школьного возраста (7-11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23799A" w:rsidRDefault="0023799A" w:rsidP="00237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480 </w:t>
            </w:r>
            <w:r w:rsidR="00F2013B"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" w:name="sub_511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1.1.3</w:t>
            </w:r>
            <w:bookmarkEnd w:id="6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Детей среднего школьного возраста (11-15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23799A" w:rsidRDefault="00F2013B" w:rsidP="00237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="0023799A"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61</w:t>
            </w:r>
            <w:r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" w:name="sub_511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1.1.4</w:t>
            </w:r>
            <w:bookmarkEnd w:id="7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Детей старшего школьного возраста (15-17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23799A" w:rsidRDefault="0023799A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57 </w:t>
            </w:r>
            <w:r w:rsidR="00F2013B" w:rsidRPr="0023799A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8" w:name="sub_501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</w:t>
            </w:r>
            <w:bookmarkEnd w:id="8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0 человек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9" w:name="sub_501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1.3</w:t>
            </w:r>
            <w:bookmarkEnd w:id="9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23799A" w:rsidP="00237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406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</w:t>
            </w:r>
            <w:r w:rsidR="006878D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0" w:name="sub_501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1.4</w:t>
            </w:r>
            <w:bookmarkEnd w:id="10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человек/ 0 %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1" w:name="sub_5015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1.5</w:t>
            </w:r>
            <w:bookmarkEnd w:id="11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23799A" w:rsidP="00237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17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человек/1,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2" w:name="sub_5016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1.6</w:t>
            </w:r>
            <w:bookmarkEnd w:id="12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E84A1E" w:rsidP="00E8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21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1,4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3" w:name="sub_516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1.6.1</w:t>
            </w:r>
            <w:bookmarkEnd w:id="13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E8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84A1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21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человека/</w:t>
            </w:r>
            <w:r w:rsidR="00E84A1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1,4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4" w:name="sub_516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1.6.2</w:t>
            </w:r>
            <w:bookmarkEnd w:id="14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E84A1E" w:rsidP="00E84A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5" w:name="sub_516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1.6.3</w:t>
            </w:r>
            <w:bookmarkEnd w:id="15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Дети-мигранты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6" w:name="sub_516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1.6.4</w:t>
            </w:r>
            <w:bookmarkEnd w:id="16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человек/0 %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7" w:name="sub_5017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1.7</w:t>
            </w:r>
            <w:bookmarkEnd w:id="17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учащихся, 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4B1AFE" w:rsidP="004B1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46 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человек/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8" w:name="sub_5018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1.8</w:t>
            </w:r>
            <w:bookmarkEnd w:id="18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4B1AFE" w:rsidP="004B1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309 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человека/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21.2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19" w:name="sub_518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1.8.1</w:t>
            </w:r>
            <w:bookmarkEnd w:id="19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4B1AFE" w:rsidP="004B1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237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человек/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16,2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0" w:name="sub_518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1.8.2</w:t>
            </w:r>
            <w:bookmarkEnd w:id="20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4B1AFE" w:rsidP="004B1A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32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2,2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1" w:name="sub_518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1.8.3</w:t>
            </w:r>
            <w:bookmarkEnd w:id="21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человек/0 %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2" w:name="sub_518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1.8.4</w:t>
            </w:r>
            <w:bookmarkEnd w:id="22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4B1AFE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человек/0%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3" w:name="sub_5185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1.8.5</w:t>
            </w:r>
            <w:bookmarkEnd w:id="23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4B1AFE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25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человек/%</w:t>
            </w:r>
          </w:p>
        </w:tc>
      </w:tr>
      <w:tr w:rsidR="00B656FD" w:rsidRPr="00B656FD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B656FD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4" w:name="sub_5019"/>
            <w:r w:rsidRPr="00B656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1.9</w:t>
            </w:r>
            <w:bookmarkEnd w:id="24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B656FD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656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B656FD" w:rsidRDefault="00B656FD" w:rsidP="00B65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656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</w:t>
            </w:r>
            <w:r w:rsidR="00F2013B" w:rsidRPr="00B656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человек/1,0</w:t>
            </w:r>
            <w:r w:rsidRPr="00B656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="00F2013B" w:rsidRPr="00B656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5" w:name="sub_519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1.9.1</w:t>
            </w:r>
            <w:bookmarkEnd w:id="25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B656FD" w:rsidP="00B65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человек/0,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34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6" w:name="sub_519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1.9.2</w:t>
            </w:r>
            <w:bookmarkEnd w:id="26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B65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656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человек/0,46%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7" w:name="sub_519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1.9.3</w:t>
            </w:r>
            <w:bookmarkEnd w:id="27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0 человек/0 %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8" w:name="sub_519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1.9.4</w:t>
            </w:r>
            <w:bookmarkEnd w:id="28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человек/0 %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29" w:name="sub_5195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1.9.5</w:t>
            </w:r>
            <w:bookmarkEnd w:id="29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B656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656FD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 человек/0,68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0" w:name="sub_5110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1.10</w:t>
            </w:r>
            <w:bookmarkEnd w:id="30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B656FD" w:rsidP="00A85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424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человек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/</w:t>
            </w:r>
            <w:r w:rsidR="00A853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29,1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1" w:name="sub_5110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1.10.1</w:t>
            </w:r>
            <w:bookmarkEnd w:id="31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Муниципального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B656FD" w:rsidP="00A85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424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человек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/</w:t>
            </w:r>
            <w:r w:rsidR="00A853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29,1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2" w:name="sub_5110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1.10.2</w:t>
            </w:r>
            <w:bookmarkEnd w:id="32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0 человек/%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3" w:name="sub_5110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1.10.3</w:t>
            </w:r>
            <w:bookmarkEnd w:id="33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Межрегионального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человек/%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4" w:name="sub_5110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1.10.4</w:t>
            </w:r>
            <w:bookmarkEnd w:id="34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человек/%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5" w:name="sub_51105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1.10.5</w:t>
            </w:r>
            <w:bookmarkEnd w:id="35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человек/%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6" w:name="sub_5101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1.11</w:t>
            </w:r>
            <w:bookmarkEnd w:id="36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7" w:name="sub_5111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1.11.1</w:t>
            </w:r>
            <w:bookmarkEnd w:id="37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A85348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</w:t>
            </w:r>
            <w:r w:rsidR="00F2013B" w:rsidRPr="00F2013B">
              <w:rPr>
                <w:rFonts w:ascii="Times New Roman" w:eastAsiaTheme="minorEastAsia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8" w:name="sub_5111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1.11.2</w:t>
            </w:r>
            <w:bookmarkEnd w:id="38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39" w:name="sub_5111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1.11.3</w:t>
            </w:r>
            <w:bookmarkEnd w:id="39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0" w:name="sub_5111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1.11.4</w:t>
            </w:r>
            <w:bookmarkEnd w:id="40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1" w:name="sub_51115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1.11.5</w:t>
            </w:r>
            <w:bookmarkEnd w:id="41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2" w:name="sub_5101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1.12</w:t>
            </w:r>
            <w:bookmarkEnd w:id="42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18 человек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3" w:name="sub_5101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1.13</w:t>
            </w:r>
            <w:bookmarkEnd w:id="43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A85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A853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человек/ </w:t>
            </w:r>
            <w:r w:rsidR="00A85348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72,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4" w:name="sub_5101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1.14</w:t>
            </w:r>
            <w:bookmarkEnd w:id="44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A85348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50</w:t>
            </w:r>
          </w:p>
          <w:p w:rsidR="00F2013B" w:rsidRPr="00F2013B" w:rsidRDefault="00F2013B" w:rsidP="00F201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5" w:name="sub_5115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1.15</w:t>
            </w:r>
            <w:bookmarkEnd w:id="45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A85348" w:rsidP="00A853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27,8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6" w:name="sub_5116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1.16</w:t>
            </w:r>
            <w:bookmarkEnd w:id="46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5 человек/27,8%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7" w:name="sub_5117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1.17</w:t>
            </w:r>
            <w:bookmarkEnd w:id="47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12 человек/66,7%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8" w:name="sub_5117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1.17.1</w:t>
            </w:r>
            <w:bookmarkEnd w:id="48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человека/11,1%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49" w:name="sub_5117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1.17.2</w:t>
            </w:r>
            <w:bookmarkEnd w:id="49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5638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</w:t>
            </w:r>
            <w:r w:rsidR="005638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 </w:t>
            </w:r>
            <w:r w:rsidR="005638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77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</w:t>
            </w:r>
            <w:r w:rsidR="005638B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0" w:name="sub_5118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1.18</w:t>
            </w:r>
            <w:bookmarkEnd w:id="50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11человек/61,1%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1" w:name="sub_5118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1.18.1</w:t>
            </w:r>
            <w:bookmarkEnd w:id="51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5638BF" w:rsidP="005638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человек/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38,9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2" w:name="sub_5118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1.18.2</w:t>
            </w:r>
            <w:bookmarkEnd w:id="52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3человека/ 16,7%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3" w:name="sub_5119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1.19</w:t>
            </w:r>
            <w:bookmarkEnd w:id="53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501D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</w:t>
            </w:r>
            <w:r w:rsidR="00501D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7 человек/38,9%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4" w:name="sub_5120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1.20</w:t>
            </w:r>
            <w:bookmarkEnd w:id="54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5человек/ 27,8%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5" w:name="sub_512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1.21</w:t>
            </w:r>
            <w:bookmarkEnd w:id="55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хозяйственных работников,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18человек/100%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6" w:name="sub_512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1.22</w:t>
            </w:r>
            <w:bookmarkEnd w:id="56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501D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человек/</w:t>
            </w:r>
            <w:r w:rsidR="00501D8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</w:t>
            </w: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7" w:name="sub_512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1.23</w:t>
            </w:r>
            <w:bookmarkEnd w:id="57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8" w:name="sub_5123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1.23.1</w:t>
            </w:r>
            <w:bookmarkEnd w:id="58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 3 года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D70D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Более 200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59" w:name="sub_5123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1.23.2</w:t>
            </w:r>
            <w:bookmarkEnd w:id="59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За отчетный период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D70D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Более 70 </w:t>
            </w:r>
            <w:r w:rsidR="00F2013B"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0" w:name="sub_512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1.24</w:t>
            </w:r>
            <w:bookmarkEnd w:id="60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keepNext/>
              <w:spacing w:before="240" w:after="6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</w:pPr>
            <w:bookmarkStart w:id="61" w:name="sub_5002"/>
            <w:r w:rsidRPr="00F2013B">
              <w:rPr>
                <w:rFonts w:ascii="Times New Roman" w:eastAsia="Calibri" w:hAnsi="Times New Roman" w:cs="Times New Roman"/>
                <w:b/>
                <w:bCs/>
                <w:kern w:val="32"/>
                <w:sz w:val="28"/>
                <w:szCs w:val="28"/>
                <w:lang w:eastAsia="ru-RU"/>
              </w:rPr>
              <w:t>2.</w:t>
            </w:r>
            <w:bookmarkEnd w:id="61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b/>
                <w:color w:val="26282F"/>
                <w:sz w:val="28"/>
                <w:szCs w:val="28"/>
                <w:lang w:eastAsia="ru-RU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2" w:name="sub_502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2.1</w:t>
            </w:r>
            <w:bookmarkEnd w:id="62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22 единицы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3" w:name="sub_502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2.2</w:t>
            </w:r>
            <w:bookmarkEnd w:id="63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 единицы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4" w:name="sub_522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2.2.1</w:t>
            </w:r>
            <w:bookmarkEnd w:id="64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Учебный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 единицы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5" w:name="sub_522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2.2.2</w:t>
            </w:r>
            <w:bookmarkEnd w:id="65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Лаборатория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0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6" w:name="sub_522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2.2.3</w:t>
            </w:r>
            <w:bookmarkEnd w:id="66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Мастерская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7" w:name="sub_522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2.2.4</w:t>
            </w:r>
            <w:bookmarkEnd w:id="67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Танцевальный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единица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8" w:name="sub_5225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2.2.5</w:t>
            </w:r>
            <w:bookmarkEnd w:id="68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69" w:name="sub_5226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2.2.6</w:t>
            </w:r>
            <w:bookmarkEnd w:id="69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Бассейн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0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0" w:name="sub_502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2.3</w:t>
            </w:r>
            <w:bookmarkEnd w:id="70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единицы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1" w:name="sub_523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2.3.1</w:t>
            </w:r>
            <w:bookmarkEnd w:id="71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Актовый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единица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2" w:name="sub_523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2.3.2</w:t>
            </w:r>
            <w:bookmarkEnd w:id="72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Концертный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3" w:name="sub_523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2.3.3</w:t>
            </w:r>
            <w:bookmarkEnd w:id="73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Игровое помещение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единиц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4" w:name="sub_502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2.4</w:t>
            </w:r>
            <w:bookmarkEnd w:id="74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5" w:name="sub_5025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2.5</w:t>
            </w:r>
            <w:bookmarkEnd w:id="75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6" w:name="sub_5026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2.6</w:t>
            </w:r>
            <w:bookmarkEnd w:id="76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4B1AFE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7" w:name="sub_5261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2.6.1</w:t>
            </w:r>
            <w:bookmarkEnd w:id="77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8" w:name="sub_5262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2.6.2</w:t>
            </w:r>
            <w:bookmarkEnd w:id="78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медиатекой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79" w:name="sub_5263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2.6.3</w:t>
            </w:r>
            <w:bookmarkEnd w:id="79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80" w:name="sub_5264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2.6.4</w:t>
            </w:r>
            <w:bookmarkEnd w:id="80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81" w:name="sub_5265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2.6.5</w:t>
            </w:r>
            <w:bookmarkEnd w:id="81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2013B" w:rsidRPr="00F2013B" w:rsidTr="00D50413"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bookmarkStart w:id="82" w:name="sub_5027"/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2.7</w:t>
            </w:r>
            <w:bookmarkEnd w:id="82"/>
          </w:p>
        </w:tc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013B" w:rsidRPr="00F2013B" w:rsidRDefault="00F2013B" w:rsidP="00F201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2013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человек/0%</w:t>
            </w:r>
          </w:p>
        </w:tc>
      </w:tr>
    </w:tbl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Default="00F2013B" w:rsidP="00F20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keepNext/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Arial"/>
          <w:b/>
          <w:bCs/>
          <w:kern w:val="32"/>
          <w:sz w:val="28"/>
          <w:szCs w:val="32"/>
          <w:lang w:eastAsia="ru-RU"/>
        </w:rPr>
      </w:pPr>
      <w:r w:rsidRPr="00F2013B">
        <w:rPr>
          <w:rFonts w:ascii="Times New Roman" w:eastAsia="Calibri" w:hAnsi="Times New Roman" w:cs="Arial"/>
          <w:b/>
          <w:bCs/>
          <w:kern w:val="32"/>
          <w:sz w:val="28"/>
          <w:szCs w:val="32"/>
          <w:lang w:eastAsia="ru-RU"/>
        </w:rPr>
        <w:lastRenderedPageBreak/>
        <w:t>III. Выводы и перспективы</w:t>
      </w:r>
      <w:bookmarkEnd w:id="1"/>
    </w:p>
    <w:p w:rsidR="00F2013B" w:rsidRPr="00F2013B" w:rsidRDefault="00F2013B" w:rsidP="00F201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013B" w:rsidRPr="00F2013B" w:rsidRDefault="00F2013B" w:rsidP="00F2013B">
      <w:pPr>
        <w:widowControl w:val="0"/>
        <w:tabs>
          <w:tab w:val="left" w:pos="1455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анализ работы МКУ  ДО «Центр творческого развития «Радуга» за 201</w:t>
      </w:r>
      <w:r w:rsidR="00D70D3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D70D3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показал, что: </w:t>
      </w:r>
    </w:p>
    <w:p w:rsidR="00F2013B" w:rsidRPr="00F2013B" w:rsidRDefault="00F2013B" w:rsidP="00F2013B">
      <w:pPr>
        <w:widowControl w:val="0"/>
        <w:numPr>
          <w:ilvl w:val="0"/>
          <w:numId w:val="1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созданы все условия для всестороннего развития детей, эффективной работы педагогического коллектива.</w:t>
      </w:r>
    </w:p>
    <w:p w:rsidR="00F2013B" w:rsidRPr="00F2013B" w:rsidRDefault="00F2013B" w:rsidP="00F2013B">
      <w:pPr>
        <w:widowControl w:val="0"/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 положительные результаты развития обучающихся, высокий уровень освоения детьми  общеобразовательных общеразвивающих программ Центра; отмечен рост участия обучающихся в мероприятиях и конкурсах различного уровня, а также и достижений (призовые места).</w:t>
      </w:r>
    </w:p>
    <w:p w:rsidR="00F2013B" w:rsidRPr="00F2013B" w:rsidRDefault="00F2013B" w:rsidP="00F2013B">
      <w:pPr>
        <w:widowControl w:val="0"/>
        <w:numPr>
          <w:ilvl w:val="0"/>
          <w:numId w:val="12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и организационно-педагогическая работа в Центре в целом оптимальна и эффективна: выстроена целостная многоплановая система, позволяющая педагогам успешно реализовать образовательный процесс; созданы условия для профессиональной самореализации и роста педагогов на основе морального и материального стимулирования; оказывается разносторонняя методическая помощь и сопровождение.</w:t>
      </w:r>
    </w:p>
    <w:p w:rsidR="00F2013B" w:rsidRPr="00F2013B" w:rsidRDefault="00F2013B" w:rsidP="00F2013B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образовательный процесс и организация массовых мероприятий строится в соответствии с Образовательной программой Центра и  годовым планом работы Центра.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2013B" w:rsidRPr="00F2013B" w:rsidRDefault="00F2013B" w:rsidP="00F2013B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каждого ребенка, его творческих способностей, исходя из его интересов и потребностей. </w:t>
      </w:r>
    </w:p>
    <w:p w:rsidR="00F2013B" w:rsidRPr="00F2013B" w:rsidRDefault="00F2013B" w:rsidP="00F2013B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осуществляется работа по  внедрению инновационных технологий в образовательный процесс. Ведется планомерная и систематическая работа над повышением педагогического мастерства, компетентности  и деловой активности педагогов через обучение на областных, районных семинарах, районных методических объединениях, педагогических и методических советах. Также школой мастерства для педагогов является аттестация и участие в профессиональных конкурсах. </w:t>
      </w:r>
    </w:p>
    <w:p w:rsidR="00F2013B" w:rsidRPr="00F2013B" w:rsidRDefault="00F2013B" w:rsidP="00F2013B">
      <w:pPr>
        <w:widowControl w:val="0"/>
        <w:numPr>
          <w:ilvl w:val="0"/>
          <w:numId w:val="12"/>
        </w:numPr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усовершенствование системы деятельности по  взаимодействию с родителями и вовлечение их в педагогический процесс,  выявление социального запроса, а также мнения родителей о деятельности детских творческих объединений Центра..</w:t>
      </w:r>
    </w:p>
    <w:p w:rsidR="00F2013B" w:rsidRPr="00F2013B" w:rsidRDefault="00F2013B" w:rsidP="00F2013B">
      <w:pPr>
        <w:widowControl w:val="0"/>
        <w:shd w:val="clear" w:color="auto" w:fill="FFFFFF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МКУ ДО «Центр творческого развития «Радуга» востребован в социуме, работа педагогического коллектива организована на высоком профессиональном уровне.</w:t>
      </w:r>
    </w:p>
    <w:p w:rsidR="00F2013B" w:rsidRPr="00F2013B" w:rsidRDefault="00F2013B" w:rsidP="00F2013B">
      <w:pPr>
        <w:widowControl w:val="0"/>
        <w:shd w:val="clear" w:color="auto" w:fill="FFFFFF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хочется отметить недостатки, решение которых планируется в 201</w:t>
      </w:r>
      <w:r w:rsidR="00D70D3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D70D3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году: это недостаточное вовлечение обучающихся Центра в учебно-исследовательскую деятельность, недостаточную укомплектованность программ научно-технической направленности, потребность в  повышении квалификации педагогов, занимающихся по программам научно-технической направленности. </w:t>
      </w:r>
    </w:p>
    <w:p w:rsidR="00F2013B" w:rsidRPr="00F2013B" w:rsidRDefault="00F2013B" w:rsidP="00F2013B">
      <w:pPr>
        <w:widowControl w:val="0"/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widowControl w:val="0"/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вышеприведенной анализ позволяет сформулировать 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цели и основные задачи на следующий учебный год.</w:t>
      </w:r>
    </w:p>
    <w:p w:rsidR="00F2013B" w:rsidRPr="00F2013B" w:rsidRDefault="00F2013B" w:rsidP="00F201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Центра в 201</w:t>
      </w:r>
      <w:r w:rsidR="00D70D3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</w:t>
      </w:r>
      <w:r w:rsidR="00D70D3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учебному году будет – создание условий для совершенствования  и обновления содержания системы дополнительного образования на достаточно высоком уровне, которое задается комплексом условий (нормативно-правовых, научно-методических, информационных, кадровых и т.д.</w:t>
      </w:r>
    </w:p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ставит</w:t>
      </w:r>
      <w:r w:rsidRPr="00F201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задачами</w:t>
      </w: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деятельности: </w:t>
      </w:r>
    </w:p>
    <w:p w:rsidR="00F2013B" w:rsidRPr="00F2013B" w:rsidRDefault="00F2013B" w:rsidP="00F201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numPr>
          <w:ilvl w:val="0"/>
          <w:numId w:val="1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совершенствование  условий для развития свободной, волевой, жизнелюбивой, талантливой личности ребенка, готовой к творческой деятельности и нравственному поведению;</w:t>
      </w:r>
    </w:p>
    <w:p w:rsidR="00F2013B" w:rsidRPr="00F2013B" w:rsidRDefault="00F2013B" w:rsidP="00F2013B">
      <w:pPr>
        <w:numPr>
          <w:ilvl w:val="0"/>
          <w:numId w:val="1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творчески одаренных детей в детских творческих объединениях различной направленности и создание наиболее благоприятных условий для совершенствования их таланта;</w:t>
      </w:r>
    </w:p>
    <w:p w:rsidR="00F2013B" w:rsidRPr="00F2013B" w:rsidRDefault="00F2013B" w:rsidP="00F2013B">
      <w:pPr>
        <w:numPr>
          <w:ilvl w:val="0"/>
          <w:numId w:val="1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образовательных потребностей обучающихся на основе предоставления широкого спектра образовательных услуг и возможности самостоятельного выбора     в области художественного образования и эстетического воспитания;</w:t>
      </w:r>
    </w:p>
    <w:p w:rsidR="00F2013B" w:rsidRPr="00F2013B" w:rsidRDefault="00F2013B" w:rsidP="00F2013B">
      <w:pPr>
        <w:numPr>
          <w:ilvl w:val="0"/>
          <w:numId w:val="1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направления учебно-исследовательской, научно-технической деятельности обучающихся в рамках  обучения по дополнительным общеобразовательным программам;</w:t>
      </w:r>
    </w:p>
    <w:p w:rsidR="00F2013B" w:rsidRPr="00F2013B" w:rsidRDefault="00F2013B" w:rsidP="00F2013B">
      <w:pPr>
        <w:numPr>
          <w:ilvl w:val="0"/>
          <w:numId w:val="1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профессионализация – знакомство обучающихся с профессиями в рамках детских творческих объединений различной направленности;</w:t>
      </w:r>
    </w:p>
    <w:p w:rsidR="00F2013B" w:rsidRPr="00F2013B" w:rsidRDefault="00F2013B" w:rsidP="00F2013B">
      <w:pPr>
        <w:numPr>
          <w:ilvl w:val="0"/>
          <w:numId w:val="1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общей культуры, помощь  в адаптации и социализации  детей к жизни в обществе, организация содержательного досуга;</w:t>
      </w:r>
    </w:p>
    <w:p w:rsidR="00F2013B" w:rsidRPr="00F2013B" w:rsidRDefault="00F2013B" w:rsidP="00F2013B">
      <w:pPr>
        <w:numPr>
          <w:ilvl w:val="0"/>
          <w:numId w:val="1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  педагогов к развитию творческого потенциала, профессионального мастерства,  профессиональной активности, постоянному получению нового опыта для совершенствования своей педагогической деятельности.</w:t>
      </w:r>
    </w:p>
    <w:p w:rsidR="00F2013B" w:rsidRPr="00F2013B" w:rsidRDefault="00F2013B" w:rsidP="00F2013B">
      <w:pPr>
        <w:numPr>
          <w:ilvl w:val="0"/>
          <w:numId w:val="1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семейных ценностей у обучающихся, обогащение социального опыта ребенка </w:t>
      </w:r>
      <w:r w:rsidRPr="00F201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вовлечение родителей в образовательную деятельность  на основе выявления потребностей и поддержки образовательных инициатив семьи</w:t>
      </w:r>
      <w:r w:rsidR="00D70D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013B" w:rsidRPr="00F2013B" w:rsidRDefault="00F2013B" w:rsidP="00F2013B">
      <w:pPr>
        <w:widowControl w:val="0"/>
        <w:tabs>
          <w:tab w:val="left" w:pos="1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013B" w:rsidRPr="00F2013B" w:rsidRDefault="00F2013B" w:rsidP="00F2013B">
      <w:pPr>
        <w:widowControl w:val="0"/>
        <w:tabs>
          <w:tab w:val="left" w:pos="1455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3B" w:rsidRPr="00F2013B" w:rsidRDefault="00F2013B" w:rsidP="00F2013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0D43" w:rsidRDefault="00130D43"/>
    <w:sectPr w:rsidR="00130D43" w:rsidSect="005E248C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99C" w:rsidRDefault="00CB499C" w:rsidP="00D70D3B">
      <w:pPr>
        <w:spacing w:after="0" w:line="240" w:lineRule="auto"/>
      </w:pPr>
      <w:r>
        <w:separator/>
      </w:r>
    </w:p>
  </w:endnote>
  <w:endnote w:type="continuationSeparator" w:id="0">
    <w:p w:rsidR="00CB499C" w:rsidRDefault="00CB499C" w:rsidP="00D70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6586425"/>
      <w:docPartObj>
        <w:docPartGallery w:val="Page Numbers (Bottom of Page)"/>
        <w:docPartUnique/>
      </w:docPartObj>
    </w:sdtPr>
    <w:sdtContent>
      <w:p w:rsidR="00D70D3B" w:rsidRDefault="005E248C">
        <w:pPr>
          <w:pStyle w:val="af2"/>
          <w:jc w:val="right"/>
        </w:pPr>
        <w:r>
          <w:fldChar w:fldCharType="begin"/>
        </w:r>
        <w:r w:rsidR="00D70D3B">
          <w:instrText>PAGE   \* MERGEFORMAT</w:instrText>
        </w:r>
        <w:r>
          <w:fldChar w:fldCharType="separate"/>
        </w:r>
        <w:r w:rsidR="00CF5C5D">
          <w:rPr>
            <w:noProof/>
          </w:rPr>
          <w:t>1</w:t>
        </w:r>
        <w:r>
          <w:fldChar w:fldCharType="end"/>
        </w:r>
      </w:p>
    </w:sdtContent>
  </w:sdt>
  <w:p w:rsidR="00D70D3B" w:rsidRDefault="00D70D3B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99C" w:rsidRDefault="00CB499C" w:rsidP="00D70D3B">
      <w:pPr>
        <w:spacing w:after="0" w:line="240" w:lineRule="auto"/>
      </w:pPr>
      <w:r>
        <w:separator/>
      </w:r>
    </w:p>
  </w:footnote>
  <w:footnote w:type="continuationSeparator" w:id="0">
    <w:p w:rsidR="00CB499C" w:rsidRDefault="00CB499C" w:rsidP="00D70D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6ED1"/>
    <w:multiLevelType w:val="hybridMultilevel"/>
    <w:tmpl w:val="0ED690C0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2A93235"/>
    <w:multiLevelType w:val="hybridMultilevel"/>
    <w:tmpl w:val="9FFE5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71284"/>
    <w:multiLevelType w:val="multilevel"/>
    <w:tmpl w:val="2BA6F2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">
    <w:nsid w:val="15186F96"/>
    <w:multiLevelType w:val="hybridMultilevel"/>
    <w:tmpl w:val="81AAB5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FEE34FE"/>
    <w:multiLevelType w:val="hybridMultilevel"/>
    <w:tmpl w:val="8856C0C2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5">
    <w:nsid w:val="22C05FCF"/>
    <w:multiLevelType w:val="hybridMultilevel"/>
    <w:tmpl w:val="DC740C0C"/>
    <w:lvl w:ilvl="0" w:tplc="D252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DC1C07"/>
    <w:multiLevelType w:val="hybridMultilevel"/>
    <w:tmpl w:val="161A47F2"/>
    <w:lvl w:ilvl="0" w:tplc="4A90C686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55225D6"/>
    <w:multiLevelType w:val="hybridMultilevel"/>
    <w:tmpl w:val="AFFC0418"/>
    <w:lvl w:ilvl="0" w:tplc="D25239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6BB2E87"/>
    <w:multiLevelType w:val="multilevel"/>
    <w:tmpl w:val="76E00A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4BFA7025"/>
    <w:multiLevelType w:val="hybridMultilevel"/>
    <w:tmpl w:val="0430F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2875E9"/>
    <w:multiLevelType w:val="hybridMultilevel"/>
    <w:tmpl w:val="A1F0125E"/>
    <w:lvl w:ilvl="0" w:tplc="D252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7511D7"/>
    <w:multiLevelType w:val="hybridMultilevel"/>
    <w:tmpl w:val="31FAC198"/>
    <w:lvl w:ilvl="0" w:tplc="D252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450692"/>
    <w:multiLevelType w:val="hybridMultilevel"/>
    <w:tmpl w:val="60364CE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59380CA3"/>
    <w:multiLevelType w:val="hybridMultilevel"/>
    <w:tmpl w:val="E8F22BBC"/>
    <w:lvl w:ilvl="0" w:tplc="D252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B65851"/>
    <w:multiLevelType w:val="hybridMultilevel"/>
    <w:tmpl w:val="BFF47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1327C3"/>
    <w:multiLevelType w:val="hybridMultilevel"/>
    <w:tmpl w:val="35F8F1BC"/>
    <w:lvl w:ilvl="0" w:tplc="D252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5C3162"/>
    <w:multiLevelType w:val="multilevel"/>
    <w:tmpl w:val="C298DF8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5"/>
  </w:num>
  <w:num w:numId="5">
    <w:abstractNumId w:val="15"/>
  </w:num>
  <w:num w:numId="6">
    <w:abstractNumId w:val="13"/>
  </w:num>
  <w:num w:numId="7">
    <w:abstractNumId w:val="10"/>
  </w:num>
  <w:num w:numId="8">
    <w:abstractNumId w:val="7"/>
  </w:num>
  <w:num w:numId="9">
    <w:abstractNumId w:val="12"/>
  </w:num>
  <w:num w:numId="10">
    <w:abstractNumId w:val="8"/>
  </w:num>
  <w:num w:numId="11">
    <w:abstractNumId w:val="4"/>
  </w:num>
  <w:num w:numId="12">
    <w:abstractNumId w:val="0"/>
  </w:num>
  <w:num w:numId="13">
    <w:abstractNumId w:val="14"/>
  </w:num>
  <w:num w:numId="14">
    <w:abstractNumId w:val="2"/>
  </w:num>
  <w:num w:numId="15">
    <w:abstractNumId w:val="1"/>
  </w:num>
  <w:num w:numId="16">
    <w:abstractNumId w:val="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013B"/>
    <w:rsid w:val="00130D43"/>
    <w:rsid w:val="00136F3C"/>
    <w:rsid w:val="0023799A"/>
    <w:rsid w:val="0025772D"/>
    <w:rsid w:val="002B486F"/>
    <w:rsid w:val="003A63C8"/>
    <w:rsid w:val="004B1AFE"/>
    <w:rsid w:val="004C50C8"/>
    <w:rsid w:val="00501D8C"/>
    <w:rsid w:val="005638BF"/>
    <w:rsid w:val="005E248C"/>
    <w:rsid w:val="006878D8"/>
    <w:rsid w:val="00841874"/>
    <w:rsid w:val="009725AD"/>
    <w:rsid w:val="00A85348"/>
    <w:rsid w:val="00B656FD"/>
    <w:rsid w:val="00BC4764"/>
    <w:rsid w:val="00C23DCB"/>
    <w:rsid w:val="00CB499C"/>
    <w:rsid w:val="00CC285D"/>
    <w:rsid w:val="00CF5C5D"/>
    <w:rsid w:val="00CF70C7"/>
    <w:rsid w:val="00D50413"/>
    <w:rsid w:val="00D70D3B"/>
    <w:rsid w:val="00D71C68"/>
    <w:rsid w:val="00DF13CC"/>
    <w:rsid w:val="00E84A1E"/>
    <w:rsid w:val="00F20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48C"/>
  </w:style>
  <w:style w:type="paragraph" w:styleId="1">
    <w:name w:val="heading 1"/>
    <w:basedOn w:val="a"/>
    <w:next w:val="a"/>
    <w:link w:val="10"/>
    <w:qFormat/>
    <w:rsid w:val="00F2013B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013B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2013B"/>
  </w:style>
  <w:style w:type="paragraph" w:styleId="a3">
    <w:name w:val="Normal (Web)"/>
    <w:basedOn w:val="a"/>
    <w:rsid w:val="00F2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2013B"/>
    <w:rPr>
      <w:b/>
      <w:bCs/>
    </w:rPr>
  </w:style>
  <w:style w:type="character" w:customStyle="1" w:styleId="HTML">
    <w:name w:val="Стандартный HTML Знак"/>
    <w:link w:val="HTML0"/>
    <w:semiHidden/>
    <w:locked/>
    <w:rsid w:val="00F2013B"/>
    <w:rPr>
      <w:rFonts w:ascii="Courier New" w:hAnsi="Courier New" w:cs="Courier New"/>
      <w:lang w:eastAsia="ru-RU"/>
    </w:rPr>
  </w:style>
  <w:style w:type="paragraph" w:styleId="HTML0">
    <w:name w:val="HTML Preformatted"/>
    <w:basedOn w:val="a"/>
    <w:link w:val="HTML"/>
    <w:semiHidden/>
    <w:rsid w:val="00F201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F2013B"/>
    <w:rPr>
      <w:rFonts w:ascii="Consolas" w:hAnsi="Consolas" w:cs="Consolas"/>
      <w:sz w:val="20"/>
      <w:szCs w:val="20"/>
    </w:rPr>
  </w:style>
  <w:style w:type="character" w:styleId="a5">
    <w:name w:val="Hyperlink"/>
    <w:uiPriority w:val="99"/>
    <w:rsid w:val="00F2013B"/>
    <w:rPr>
      <w:color w:val="0000FF"/>
      <w:u w:val="single"/>
    </w:rPr>
  </w:style>
  <w:style w:type="paragraph" w:styleId="12">
    <w:name w:val="toc 1"/>
    <w:basedOn w:val="a"/>
    <w:next w:val="a"/>
    <w:autoRedefine/>
    <w:semiHidden/>
    <w:rsid w:val="00F2013B"/>
    <w:pPr>
      <w:shd w:val="clear" w:color="auto" w:fill="FFFFFF" w:themeFill="background1"/>
      <w:spacing w:after="0" w:line="360" w:lineRule="auto"/>
    </w:pPr>
    <w:rPr>
      <w:rFonts w:ascii="Times New Roman" w:eastAsia="Times New Roman" w:hAnsi="Times New Roman" w:cs="Times New Roman"/>
      <w:noProof/>
      <w:sz w:val="24"/>
      <w:szCs w:val="24"/>
      <w:shd w:val="clear" w:color="auto" w:fill="FFFFFF" w:themeFill="background1"/>
      <w:lang w:eastAsia="ru-RU"/>
    </w:rPr>
  </w:style>
  <w:style w:type="paragraph" w:styleId="2">
    <w:name w:val="toc 2"/>
    <w:basedOn w:val="a"/>
    <w:next w:val="a"/>
    <w:autoRedefine/>
    <w:semiHidden/>
    <w:rsid w:val="00F2013B"/>
    <w:pPr>
      <w:tabs>
        <w:tab w:val="right" w:leader="dot" w:pos="9356"/>
      </w:tabs>
      <w:spacing w:after="0" w:line="36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semiHidden/>
    <w:rsid w:val="00F2013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201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qFormat/>
    <w:rsid w:val="00F201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7"/>
    <w:rsid w:val="00F201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F2013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F20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F2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013B"/>
  </w:style>
  <w:style w:type="character" w:customStyle="1" w:styleId="c4">
    <w:name w:val="c4"/>
    <w:basedOn w:val="a0"/>
    <w:rsid w:val="00F2013B"/>
  </w:style>
  <w:style w:type="character" w:customStyle="1" w:styleId="aa">
    <w:name w:val="Цветовое выделение"/>
    <w:uiPriority w:val="99"/>
    <w:rsid w:val="00F2013B"/>
    <w:rPr>
      <w:b/>
      <w:color w:val="26282F"/>
    </w:rPr>
  </w:style>
  <w:style w:type="character" w:customStyle="1" w:styleId="ab">
    <w:name w:val="Гипертекстовая ссылка"/>
    <w:basedOn w:val="aa"/>
    <w:uiPriority w:val="99"/>
    <w:rsid w:val="00F2013B"/>
    <w:rPr>
      <w:rFonts w:cs="Times New Roman"/>
      <w:b w:val="0"/>
      <w:color w:val="106BBE"/>
    </w:rPr>
  </w:style>
  <w:style w:type="paragraph" w:customStyle="1" w:styleId="ac">
    <w:name w:val="Нормальный (таблица)"/>
    <w:basedOn w:val="a"/>
    <w:next w:val="a"/>
    <w:uiPriority w:val="99"/>
    <w:rsid w:val="00F201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F20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2013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F2013B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D70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70D3B"/>
  </w:style>
  <w:style w:type="paragraph" w:styleId="af2">
    <w:name w:val="footer"/>
    <w:basedOn w:val="a"/>
    <w:link w:val="af3"/>
    <w:uiPriority w:val="99"/>
    <w:unhideWhenUsed/>
    <w:rsid w:val="00D70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70D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2013B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013B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2013B"/>
  </w:style>
  <w:style w:type="paragraph" w:styleId="a3">
    <w:name w:val="Normal (Web)"/>
    <w:basedOn w:val="a"/>
    <w:rsid w:val="00F2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2013B"/>
    <w:rPr>
      <w:b/>
      <w:bCs/>
    </w:rPr>
  </w:style>
  <w:style w:type="character" w:customStyle="1" w:styleId="HTML">
    <w:name w:val="Стандартный HTML Знак"/>
    <w:link w:val="HTML0"/>
    <w:semiHidden/>
    <w:locked/>
    <w:rsid w:val="00F2013B"/>
    <w:rPr>
      <w:rFonts w:ascii="Courier New" w:hAnsi="Courier New" w:cs="Courier New"/>
      <w:lang w:eastAsia="ru-RU"/>
    </w:rPr>
  </w:style>
  <w:style w:type="paragraph" w:styleId="HTML0">
    <w:name w:val="HTML Preformatted"/>
    <w:basedOn w:val="a"/>
    <w:link w:val="HTML"/>
    <w:semiHidden/>
    <w:rsid w:val="00F201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F2013B"/>
    <w:rPr>
      <w:rFonts w:ascii="Consolas" w:hAnsi="Consolas" w:cs="Consolas"/>
      <w:sz w:val="20"/>
      <w:szCs w:val="20"/>
    </w:rPr>
  </w:style>
  <w:style w:type="character" w:styleId="a5">
    <w:name w:val="Hyperlink"/>
    <w:uiPriority w:val="99"/>
    <w:rsid w:val="00F2013B"/>
    <w:rPr>
      <w:color w:val="0000FF"/>
      <w:u w:val="single"/>
    </w:rPr>
  </w:style>
  <w:style w:type="paragraph" w:styleId="12">
    <w:name w:val="toc 1"/>
    <w:basedOn w:val="a"/>
    <w:next w:val="a"/>
    <w:autoRedefine/>
    <w:semiHidden/>
    <w:rsid w:val="00F2013B"/>
    <w:pPr>
      <w:shd w:val="clear" w:color="auto" w:fill="FFFFFF" w:themeFill="background1"/>
      <w:spacing w:after="0" w:line="360" w:lineRule="auto"/>
    </w:pPr>
    <w:rPr>
      <w:rFonts w:ascii="Times New Roman" w:eastAsia="Times New Roman" w:hAnsi="Times New Roman" w:cs="Times New Roman"/>
      <w:noProof/>
      <w:sz w:val="24"/>
      <w:szCs w:val="24"/>
      <w:shd w:val="clear" w:color="auto" w:fill="FFFFFF" w:themeFill="background1"/>
      <w:lang w:eastAsia="ru-RU"/>
    </w:rPr>
  </w:style>
  <w:style w:type="paragraph" w:styleId="2">
    <w:name w:val="toc 2"/>
    <w:basedOn w:val="a"/>
    <w:next w:val="a"/>
    <w:autoRedefine/>
    <w:semiHidden/>
    <w:rsid w:val="00F2013B"/>
    <w:pPr>
      <w:tabs>
        <w:tab w:val="right" w:leader="dot" w:pos="9356"/>
      </w:tabs>
      <w:spacing w:after="0" w:line="36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next w:val="a"/>
    <w:autoRedefine/>
    <w:semiHidden/>
    <w:rsid w:val="00F2013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201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qFormat/>
    <w:rsid w:val="00F201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Без интервала Знак"/>
    <w:link w:val="a7"/>
    <w:rsid w:val="00F201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F2013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styleId="a9">
    <w:name w:val="Table Grid"/>
    <w:basedOn w:val="a1"/>
    <w:uiPriority w:val="59"/>
    <w:rsid w:val="00F20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F2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013B"/>
  </w:style>
  <w:style w:type="character" w:customStyle="1" w:styleId="c4">
    <w:name w:val="c4"/>
    <w:basedOn w:val="a0"/>
    <w:rsid w:val="00F2013B"/>
  </w:style>
  <w:style w:type="character" w:customStyle="1" w:styleId="aa">
    <w:name w:val="Цветовое выделение"/>
    <w:uiPriority w:val="99"/>
    <w:rsid w:val="00F2013B"/>
    <w:rPr>
      <w:b/>
      <w:color w:val="26282F"/>
    </w:rPr>
  </w:style>
  <w:style w:type="character" w:customStyle="1" w:styleId="ab">
    <w:name w:val="Гипертекстовая ссылка"/>
    <w:basedOn w:val="aa"/>
    <w:uiPriority w:val="99"/>
    <w:rsid w:val="00F2013B"/>
    <w:rPr>
      <w:rFonts w:cs="Times New Roman"/>
      <w:b w:val="0"/>
      <w:color w:val="106BBE"/>
    </w:rPr>
  </w:style>
  <w:style w:type="paragraph" w:customStyle="1" w:styleId="ac">
    <w:name w:val="Нормальный (таблица)"/>
    <w:basedOn w:val="a"/>
    <w:next w:val="a"/>
    <w:uiPriority w:val="99"/>
    <w:rsid w:val="00F201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F201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F2013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F2013B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D70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70D3B"/>
  </w:style>
  <w:style w:type="paragraph" w:styleId="af2">
    <w:name w:val="footer"/>
    <w:basedOn w:val="a"/>
    <w:link w:val="af3"/>
    <w:uiPriority w:val="99"/>
    <w:unhideWhenUsed/>
    <w:rsid w:val="00D70D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70D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CEPu8W" TargetMode="External"/><Relationship Id="rId13" Type="http://schemas.openxmlformats.org/officeDocument/2006/relationships/hyperlink" Target="https://ekocentr.uralschool.ru/site/pub?id=258" TargetMode="External"/><Relationship Id="rId18" Type="http://schemas.openxmlformats.org/officeDocument/2006/relationships/hyperlink" Target="https://ekocentr.uralschool.ru/site/pub?id=25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kocentr.uralschool.ru/site/pub?id=297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ekocentr.uralschool.ru/site/pub?id=246" TargetMode="External"/><Relationship Id="rId17" Type="http://schemas.openxmlformats.org/officeDocument/2006/relationships/hyperlink" Target="https://ekocentr.uralschool.ru/site/pub?id=236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ekocentr.uralschool.ru/site/pub?id=232" TargetMode="External"/><Relationship Id="rId20" Type="http://schemas.openxmlformats.org/officeDocument/2006/relationships/hyperlink" Target="https://ekocentr.uralschool.ru/site/pub?id=27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kocentr.uralschool.ru/site/pub?id=24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kocentr.uralschool.ru/site/pub?id=298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kocentr.uralschool.ru/site/pub?id=235" TargetMode="External"/><Relationship Id="rId19" Type="http://schemas.openxmlformats.org/officeDocument/2006/relationships/hyperlink" Target="https://ekocentr.uralschool.ru/site/pub?id=2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sh.tom.ru/index.php/2010-03-23-17-19-26/47-2010-03-23-17-01-35/109-2010-03-23-17-05-45" TargetMode="External"/><Relationship Id="rId14" Type="http://schemas.openxmlformats.org/officeDocument/2006/relationships/hyperlink" Target="https://ekocentr.uralschool.ru/site/pub?id=261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4614</Words>
  <Characters>26306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QR</dc:creator>
  <cp:lastModifiedBy>User</cp:lastModifiedBy>
  <cp:revision>2</cp:revision>
  <cp:lastPrinted>2019-07-30T03:07:00Z</cp:lastPrinted>
  <dcterms:created xsi:type="dcterms:W3CDTF">2019-07-30T04:52:00Z</dcterms:created>
  <dcterms:modified xsi:type="dcterms:W3CDTF">2019-07-30T04:52:00Z</dcterms:modified>
</cp:coreProperties>
</file>